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50D" w:rsidRPr="003A192C" w:rsidRDefault="006B650D" w:rsidP="006B650D">
      <w:pPr>
        <w:jc w:val="center"/>
        <w:rPr>
          <w:rFonts w:ascii="Arial" w:hAnsi="Arial"/>
        </w:rPr>
      </w:pPr>
    </w:p>
    <w:p w:rsidR="006B650D" w:rsidRPr="003A192C" w:rsidRDefault="006B650D" w:rsidP="006B650D">
      <w:pPr>
        <w:jc w:val="center"/>
        <w:rPr>
          <w:rFonts w:ascii="Arial" w:hAnsi="Arial"/>
        </w:rPr>
      </w:pPr>
    </w:p>
    <w:p w:rsidR="006B650D" w:rsidRDefault="006B650D" w:rsidP="006B650D">
      <w:pPr>
        <w:jc w:val="center"/>
        <w:rPr>
          <w:rFonts w:ascii="Arial" w:hAnsi="Arial"/>
        </w:rPr>
      </w:pPr>
    </w:p>
    <w:p w:rsidR="003429A2" w:rsidRDefault="003429A2" w:rsidP="006B650D">
      <w:pPr>
        <w:jc w:val="center"/>
        <w:rPr>
          <w:rFonts w:ascii="Arial" w:hAnsi="Arial"/>
        </w:rPr>
      </w:pPr>
    </w:p>
    <w:p w:rsidR="003429A2" w:rsidRDefault="003429A2" w:rsidP="006B650D">
      <w:pPr>
        <w:jc w:val="center"/>
        <w:rPr>
          <w:rFonts w:ascii="Arial" w:hAnsi="Arial"/>
        </w:rPr>
      </w:pPr>
    </w:p>
    <w:p w:rsidR="003429A2" w:rsidRPr="003A192C" w:rsidRDefault="003429A2" w:rsidP="006B650D">
      <w:pPr>
        <w:jc w:val="center"/>
        <w:rPr>
          <w:rFonts w:ascii="Arial" w:hAnsi="Arial"/>
        </w:rPr>
      </w:pPr>
    </w:p>
    <w:p w:rsidR="006B650D" w:rsidRPr="003A192C" w:rsidRDefault="006B650D" w:rsidP="006B650D">
      <w:pPr>
        <w:jc w:val="center"/>
        <w:rPr>
          <w:rFonts w:ascii="Arial" w:hAnsi="Arial"/>
        </w:rPr>
      </w:pPr>
    </w:p>
    <w:p w:rsidR="006B650D" w:rsidRPr="003A192C" w:rsidRDefault="006B650D" w:rsidP="006B650D">
      <w:pPr>
        <w:jc w:val="center"/>
        <w:rPr>
          <w:rFonts w:ascii="Arial" w:hAnsi="Arial"/>
        </w:rPr>
      </w:pPr>
    </w:p>
    <w:p w:rsidR="006B650D" w:rsidRPr="00F66C5D" w:rsidRDefault="006B650D" w:rsidP="006B650D">
      <w:pPr>
        <w:jc w:val="center"/>
        <w:rPr>
          <w:rFonts w:ascii="Cera Pro" w:hAnsi="Cera Pro"/>
          <w:b/>
          <w:sz w:val="44"/>
        </w:rPr>
      </w:pPr>
      <w:r w:rsidRPr="00F66C5D">
        <w:rPr>
          <w:rFonts w:ascii="Cera Pro" w:hAnsi="Cera Pro"/>
          <w:b/>
          <w:sz w:val="44"/>
        </w:rPr>
        <w:t>NORMA DE PROJETOS DE</w:t>
      </w:r>
    </w:p>
    <w:p w:rsidR="006B650D" w:rsidRPr="00F66C5D" w:rsidRDefault="006B650D" w:rsidP="006B650D">
      <w:pPr>
        <w:ind w:right="-19"/>
        <w:jc w:val="center"/>
        <w:rPr>
          <w:rFonts w:ascii="Cera Pro" w:hAnsi="Cera Pro"/>
          <w:b/>
          <w:sz w:val="44"/>
        </w:rPr>
      </w:pPr>
      <w:r w:rsidRPr="00F66C5D">
        <w:rPr>
          <w:rFonts w:ascii="Cera Pro" w:hAnsi="Cera Pro"/>
          <w:b/>
          <w:sz w:val="44"/>
        </w:rPr>
        <w:t>ILUMINAÇÃO PÚBLICA - NPI</w:t>
      </w:r>
    </w:p>
    <w:p w:rsidR="006B650D" w:rsidRPr="00F66C5D" w:rsidRDefault="006B650D" w:rsidP="006B650D">
      <w:pPr>
        <w:jc w:val="center"/>
        <w:rPr>
          <w:rFonts w:ascii="Arial" w:hAnsi="Arial"/>
        </w:rPr>
      </w:pPr>
    </w:p>
    <w:p w:rsidR="006B650D" w:rsidRPr="00F66C5D" w:rsidRDefault="006B650D" w:rsidP="006B650D">
      <w:pPr>
        <w:jc w:val="center"/>
        <w:rPr>
          <w:rFonts w:ascii="Arial" w:hAnsi="Arial"/>
        </w:rPr>
      </w:pPr>
    </w:p>
    <w:p w:rsidR="006B650D" w:rsidRPr="00F66C5D" w:rsidRDefault="006B650D" w:rsidP="006B650D">
      <w:pPr>
        <w:jc w:val="center"/>
        <w:rPr>
          <w:rFonts w:ascii="Arial" w:hAnsi="Arial"/>
        </w:rPr>
      </w:pPr>
    </w:p>
    <w:p w:rsidR="006B650D" w:rsidRPr="00F66C5D" w:rsidRDefault="006B650D" w:rsidP="006B650D">
      <w:pPr>
        <w:jc w:val="center"/>
        <w:rPr>
          <w:rFonts w:ascii="Arial" w:hAnsi="Arial"/>
        </w:rPr>
      </w:pPr>
    </w:p>
    <w:p w:rsidR="006B650D" w:rsidRPr="00F66C5D" w:rsidRDefault="006B650D" w:rsidP="006B650D">
      <w:pPr>
        <w:spacing w:line="0" w:lineRule="atLeast"/>
        <w:jc w:val="center"/>
        <w:rPr>
          <w:rFonts w:ascii="Arial" w:hAnsi="Arial"/>
          <w:sz w:val="24"/>
        </w:rPr>
      </w:pPr>
    </w:p>
    <w:p w:rsidR="006B650D" w:rsidRPr="00F66C5D" w:rsidRDefault="006B650D" w:rsidP="006B650D">
      <w:pPr>
        <w:spacing w:line="0" w:lineRule="atLeast"/>
        <w:jc w:val="center"/>
        <w:rPr>
          <w:rFonts w:ascii="Arial" w:hAnsi="Arial"/>
          <w:sz w:val="24"/>
        </w:rPr>
      </w:pPr>
    </w:p>
    <w:p w:rsidR="006B650D" w:rsidRPr="00F66C5D" w:rsidRDefault="006B650D" w:rsidP="006B650D">
      <w:pPr>
        <w:spacing w:line="0" w:lineRule="atLeast"/>
        <w:jc w:val="center"/>
        <w:rPr>
          <w:rFonts w:ascii="Arial" w:hAnsi="Arial"/>
          <w:sz w:val="24"/>
        </w:rPr>
      </w:pPr>
    </w:p>
    <w:p w:rsidR="006B650D" w:rsidRPr="00F66C5D" w:rsidRDefault="006B650D" w:rsidP="006B650D">
      <w:pPr>
        <w:spacing w:line="0" w:lineRule="atLeast"/>
        <w:jc w:val="center"/>
        <w:rPr>
          <w:rFonts w:ascii="Arial" w:hAnsi="Arial"/>
          <w:sz w:val="24"/>
        </w:rPr>
      </w:pPr>
    </w:p>
    <w:p w:rsidR="006B650D" w:rsidRPr="00F66C5D" w:rsidRDefault="006B650D" w:rsidP="003429A2">
      <w:pPr>
        <w:spacing w:after="0"/>
        <w:ind w:left="2835"/>
        <w:rPr>
          <w:rFonts w:ascii="Cera Pro" w:hAnsi="Cera Pro"/>
        </w:rPr>
      </w:pPr>
      <w:r w:rsidRPr="00F66C5D">
        <w:rPr>
          <w:rFonts w:ascii="Cera Pro" w:hAnsi="Cera Pro"/>
        </w:rPr>
        <w:t>EMISSÃO Nº 01 – 09/06/1997</w:t>
      </w:r>
    </w:p>
    <w:p w:rsidR="006B650D" w:rsidRPr="00F66C5D" w:rsidRDefault="006B650D" w:rsidP="003429A2">
      <w:pPr>
        <w:spacing w:after="0"/>
        <w:ind w:left="2835"/>
        <w:rPr>
          <w:rFonts w:ascii="Cera Pro" w:hAnsi="Cera Pro"/>
        </w:rPr>
      </w:pPr>
      <w:r w:rsidRPr="00F66C5D">
        <w:rPr>
          <w:rFonts w:ascii="Cera Pro" w:hAnsi="Cera Pro"/>
        </w:rPr>
        <w:t>EMISSÃO Nº 02 – 20/11/1997</w:t>
      </w:r>
    </w:p>
    <w:p w:rsidR="006B650D" w:rsidRPr="00F66C5D" w:rsidRDefault="006B650D" w:rsidP="003429A2">
      <w:pPr>
        <w:spacing w:after="0"/>
        <w:ind w:left="2835"/>
        <w:rPr>
          <w:rFonts w:ascii="Cera Pro" w:hAnsi="Cera Pro"/>
        </w:rPr>
      </w:pPr>
      <w:r w:rsidRPr="00F66C5D">
        <w:rPr>
          <w:rFonts w:ascii="Cera Pro" w:hAnsi="Cera Pro"/>
        </w:rPr>
        <w:t>EMISSÃO Nº 03 – 28/04/2003</w:t>
      </w:r>
    </w:p>
    <w:p w:rsidR="006B650D" w:rsidRPr="00F66C5D" w:rsidRDefault="006B650D" w:rsidP="003429A2">
      <w:pPr>
        <w:spacing w:after="0"/>
        <w:ind w:left="2835"/>
        <w:rPr>
          <w:rFonts w:ascii="Cera Pro" w:hAnsi="Cera Pro"/>
        </w:rPr>
      </w:pPr>
      <w:r w:rsidRPr="00F66C5D">
        <w:rPr>
          <w:rFonts w:ascii="Cera Pro" w:hAnsi="Cera Pro"/>
        </w:rPr>
        <w:t>EMISSÃO Nº 04 – 28/06/2017</w:t>
      </w:r>
    </w:p>
    <w:p w:rsidR="006B650D" w:rsidRPr="00F66C5D" w:rsidRDefault="006B650D" w:rsidP="003429A2">
      <w:pPr>
        <w:spacing w:after="0"/>
        <w:ind w:left="2835"/>
        <w:rPr>
          <w:rFonts w:ascii="Cera Pro" w:hAnsi="Cera Pro"/>
        </w:rPr>
      </w:pPr>
      <w:r w:rsidRPr="00F66C5D">
        <w:rPr>
          <w:rFonts w:ascii="Cera Pro" w:hAnsi="Cera Pro"/>
        </w:rPr>
        <w:t>EMISSÃO Nº 05 – 10/08/2020</w:t>
      </w:r>
    </w:p>
    <w:p w:rsidR="006B650D" w:rsidRDefault="006B650D" w:rsidP="003429A2">
      <w:pPr>
        <w:spacing w:after="0"/>
        <w:ind w:left="2835"/>
        <w:rPr>
          <w:rFonts w:ascii="Cera Pro" w:hAnsi="Cera Pro"/>
        </w:rPr>
      </w:pPr>
      <w:r w:rsidRPr="00F66C5D">
        <w:rPr>
          <w:rFonts w:ascii="Cera Pro" w:hAnsi="Cera Pro"/>
        </w:rPr>
        <w:t xml:space="preserve">EMISSÃO Nº 06 – </w:t>
      </w:r>
      <w:r>
        <w:rPr>
          <w:rFonts w:ascii="Cera Pro" w:hAnsi="Cera Pro"/>
        </w:rPr>
        <w:t>03</w:t>
      </w:r>
      <w:r w:rsidRPr="00F66C5D">
        <w:rPr>
          <w:rFonts w:ascii="Cera Pro" w:hAnsi="Cera Pro"/>
        </w:rPr>
        <w:t>/0</w:t>
      </w:r>
      <w:r>
        <w:rPr>
          <w:rFonts w:ascii="Cera Pro" w:hAnsi="Cera Pro"/>
        </w:rPr>
        <w:t>7</w:t>
      </w:r>
      <w:r w:rsidRPr="00F66C5D">
        <w:rPr>
          <w:rFonts w:ascii="Cera Pro" w:hAnsi="Cera Pro"/>
        </w:rPr>
        <w:t>/2023</w:t>
      </w:r>
    </w:p>
    <w:p w:rsidR="003429A2" w:rsidRPr="003429A2" w:rsidRDefault="003429A2" w:rsidP="003429A2">
      <w:pPr>
        <w:spacing w:after="0"/>
        <w:ind w:left="2835"/>
        <w:rPr>
          <w:rFonts w:ascii="Cera Pro" w:hAnsi="Cera Pro"/>
          <w:color w:val="FF0000"/>
        </w:rPr>
      </w:pPr>
      <w:r w:rsidRPr="003429A2">
        <w:rPr>
          <w:rFonts w:ascii="Cera Pro" w:hAnsi="Cera Pro"/>
          <w:color w:val="FF0000"/>
        </w:rPr>
        <w:t>EMISSÃO Nº 07 – 28/08/2025</w:t>
      </w:r>
    </w:p>
    <w:p w:rsidR="006B650D" w:rsidRPr="00F66C5D" w:rsidRDefault="006B650D" w:rsidP="003429A2">
      <w:pPr>
        <w:spacing w:after="0" w:line="259" w:lineRule="auto"/>
        <w:rPr>
          <w:rFonts w:ascii="Cera Pro" w:hAnsi="Cera Pro"/>
        </w:rPr>
      </w:pPr>
      <w:r w:rsidRPr="00F66C5D">
        <w:rPr>
          <w:rFonts w:ascii="Cera Pro" w:hAnsi="Cera Pro"/>
        </w:rPr>
        <w:br w:type="page"/>
      </w:r>
    </w:p>
    <w:p w:rsidR="006B650D" w:rsidRPr="00F66C5D" w:rsidRDefault="006B650D" w:rsidP="006B650D">
      <w:pPr>
        <w:spacing w:line="0" w:lineRule="atLeast"/>
        <w:jc w:val="center"/>
        <w:rPr>
          <w:rFonts w:ascii="Arial" w:hAnsi="Arial"/>
          <w:b/>
          <w:sz w:val="28"/>
        </w:rPr>
      </w:pPr>
      <w:bookmarkStart w:id="0" w:name="page2"/>
      <w:bookmarkEnd w:id="0"/>
      <w:r w:rsidRPr="00F66C5D">
        <w:rPr>
          <w:rFonts w:ascii="Arial" w:hAnsi="Arial"/>
          <w:b/>
          <w:sz w:val="28"/>
        </w:rPr>
        <w:lastRenderedPageBreak/>
        <w:t>APRESENTAÇÃO</w:t>
      </w:r>
    </w:p>
    <w:p w:rsidR="006B650D" w:rsidRPr="00F66C5D" w:rsidRDefault="006B650D" w:rsidP="006B650D">
      <w:pPr>
        <w:spacing w:line="0" w:lineRule="atLeast"/>
        <w:jc w:val="center"/>
        <w:rPr>
          <w:rFonts w:ascii="Arial" w:hAnsi="Arial"/>
          <w:b/>
          <w:sz w:val="28"/>
          <w:u w:val="single"/>
        </w:rPr>
      </w:pPr>
    </w:p>
    <w:p w:rsidR="006B650D" w:rsidRPr="00F66C5D" w:rsidRDefault="006B650D" w:rsidP="006B650D">
      <w:pPr>
        <w:spacing w:after="240" w:line="280" w:lineRule="exact"/>
        <w:ind w:firstLine="709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>Este documento estabelece as medidas necessárias para a aprovação de projetos de iluminação, acompanhamento e aceite das obras de iluminação pública, bem como todos os procedimentos necessários para formalização de sua doação à Companhia Municipal de Energia e Iluminação – RIOLUZ.</w:t>
      </w:r>
    </w:p>
    <w:p w:rsidR="006B650D" w:rsidRPr="00F66C5D" w:rsidRDefault="006B650D" w:rsidP="006B650D">
      <w:pPr>
        <w:spacing w:after="240" w:line="280" w:lineRule="exact"/>
        <w:ind w:firstLine="709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 xml:space="preserve">A norma aqui apresentada, </w:t>
      </w:r>
      <w:proofErr w:type="gramStart"/>
      <w:r w:rsidRPr="00F66C5D">
        <w:rPr>
          <w:rFonts w:ascii="Arial" w:hAnsi="Arial"/>
          <w:sz w:val="24"/>
        </w:rPr>
        <w:t>fixa diretrizes</w:t>
      </w:r>
      <w:proofErr w:type="gramEnd"/>
      <w:r w:rsidRPr="00F66C5D">
        <w:rPr>
          <w:rFonts w:ascii="Arial" w:hAnsi="Arial"/>
          <w:sz w:val="24"/>
        </w:rPr>
        <w:t xml:space="preserve"> e parâmetros técnicos considerados necessários para a elaboração de projetos de iluminação pública - IP de logradouros, áreas de lazer, monumentos e fachadas, sejam realizados pelo corpo técnico da RIOLUZ ou por profissionais habilitados e com registro ativo no CREA-RJ, de modo a proporcionar uma iluminância adequada à segurança e conforto visual de motoristas e pedestres, servindo de complemento às seguintes normas ABNT: </w:t>
      </w:r>
    </w:p>
    <w:p w:rsidR="006B650D" w:rsidRPr="00F66C5D" w:rsidRDefault="006B650D" w:rsidP="006B650D">
      <w:pPr>
        <w:numPr>
          <w:ilvl w:val="0"/>
          <w:numId w:val="9"/>
        </w:numPr>
        <w:tabs>
          <w:tab w:val="left" w:pos="993"/>
          <w:tab w:val="left" w:pos="1134"/>
        </w:tabs>
        <w:spacing w:before="120" w:after="120" w:line="0" w:lineRule="atLeast"/>
        <w:ind w:left="1560" w:hanging="851"/>
        <w:rPr>
          <w:rFonts w:ascii="Arial" w:eastAsia="Arial" w:hAnsi="Arial"/>
          <w:sz w:val="24"/>
        </w:rPr>
      </w:pPr>
      <w:r w:rsidRPr="00F66C5D">
        <w:rPr>
          <w:rFonts w:ascii="Arial" w:hAnsi="Arial"/>
          <w:sz w:val="24"/>
        </w:rPr>
        <w:t>NBR 5101/2018 – Iluminação Pública - Procedimento</w:t>
      </w:r>
    </w:p>
    <w:p w:rsidR="006B650D" w:rsidRPr="00F66C5D" w:rsidRDefault="006B650D" w:rsidP="006B650D">
      <w:pPr>
        <w:numPr>
          <w:ilvl w:val="0"/>
          <w:numId w:val="9"/>
        </w:numPr>
        <w:tabs>
          <w:tab w:val="left" w:pos="993"/>
        </w:tabs>
        <w:spacing w:before="120" w:after="120" w:line="0" w:lineRule="atLeast"/>
        <w:ind w:left="1560" w:hanging="851"/>
        <w:rPr>
          <w:rFonts w:ascii="Arial" w:eastAsia="Arial" w:hAnsi="Arial"/>
          <w:sz w:val="24"/>
        </w:rPr>
      </w:pPr>
      <w:r w:rsidRPr="00F66C5D">
        <w:rPr>
          <w:rFonts w:ascii="Arial" w:hAnsi="Arial"/>
          <w:sz w:val="24"/>
        </w:rPr>
        <w:t>NBR 8837/1985 – Iluminação Esportiva</w:t>
      </w:r>
    </w:p>
    <w:p w:rsidR="006B650D" w:rsidRPr="00F66C5D" w:rsidRDefault="006B650D" w:rsidP="006B650D">
      <w:pPr>
        <w:numPr>
          <w:ilvl w:val="0"/>
          <w:numId w:val="9"/>
        </w:numPr>
        <w:tabs>
          <w:tab w:val="left" w:pos="993"/>
          <w:tab w:val="left" w:pos="1134"/>
        </w:tabs>
        <w:spacing w:before="120" w:after="120" w:line="0" w:lineRule="atLeast"/>
        <w:ind w:left="1560" w:hanging="851"/>
        <w:rPr>
          <w:rFonts w:ascii="Arial" w:eastAsia="Arial" w:hAnsi="Arial"/>
          <w:sz w:val="24"/>
        </w:rPr>
      </w:pPr>
      <w:r w:rsidRPr="00F66C5D">
        <w:rPr>
          <w:rFonts w:ascii="Arial" w:hAnsi="Arial"/>
          <w:sz w:val="24"/>
        </w:rPr>
        <w:t>NBR 5181/2013 – Sistema de iluminação de túneis - Requisitos</w:t>
      </w:r>
    </w:p>
    <w:p w:rsidR="006B650D" w:rsidRPr="00F66C5D" w:rsidRDefault="006B650D" w:rsidP="006B650D">
      <w:pPr>
        <w:numPr>
          <w:ilvl w:val="0"/>
          <w:numId w:val="9"/>
        </w:numPr>
        <w:tabs>
          <w:tab w:val="left" w:pos="993"/>
          <w:tab w:val="left" w:pos="1134"/>
        </w:tabs>
        <w:spacing w:before="120" w:after="120" w:line="0" w:lineRule="atLeast"/>
        <w:ind w:left="1560" w:hanging="851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>NBR 5410/2004 – Instalações Elétricas de Baixa Tensão</w:t>
      </w:r>
    </w:p>
    <w:p w:rsidR="006B650D" w:rsidRPr="00F66C5D" w:rsidRDefault="006B650D" w:rsidP="006B650D">
      <w:pPr>
        <w:tabs>
          <w:tab w:val="left" w:pos="993"/>
          <w:tab w:val="left" w:pos="1134"/>
        </w:tabs>
        <w:spacing w:before="120" w:after="120" w:line="0" w:lineRule="atLeast"/>
        <w:ind w:left="1560"/>
        <w:rPr>
          <w:rFonts w:ascii="Arial" w:hAnsi="Arial"/>
          <w:sz w:val="24"/>
        </w:rPr>
      </w:pPr>
    </w:p>
    <w:p w:rsidR="006B650D" w:rsidRPr="00F66C5D" w:rsidRDefault="006B650D" w:rsidP="006B650D">
      <w:pPr>
        <w:spacing w:after="240" w:line="280" w:lineRule="exact"/>
        <w:ind w:firstLine="709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>Ela exemplifica os grupos de logradouros, a sua classificação geral e simplifica a utilização das tabelas contidas nas suas condições específicas fornecendo iluminâncias mais adequadas a nossa realidade.</w:t>
      </w:r>
    </w:p>
    <w:p w:rsidR="006B650D" w:rsidRPr="00F66C5D" w:rsidRDefault="006B650D" w:rsidP="006B650D">
      <w:pPr>
        <w:spacing w:after="240" w:line="280" w:lineRule="exact"/>
        <w:ind w:firstLine="709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>Este trabalho não tem a pretensão de esgotar a totalidade do campo abrangido pela matéria. Assim, deverá sofrer ao longo do tempo, constantes atualizações, modificações e complementação do seu conteúdo, visando contemplar o surgimento de novas técnicas de iluminação e novos tipos de materiais.</w:t>
      </w:r>
    </w:p>
    <w:p w:rsidR="006B650D" w:rsidRPr="00F66C5D" w:rsidRDefault="006B650D" w:rsidP="006B650D">
      <w:pPr>
        <w:spacing w:after="120" w:line="280" w:lineRule="exact"/>
        <w:ind w:firstLine="709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>Esta norma fará parte integrante dos editais de contratações de serviços de projetos, como se neles estivesse transcrita.</w:t>
      </w:r>
    </w:p>
    <w:p w:rsidR="006B650D" w:rsidRPr="00F66C5D" w:rsidRDefault="006B650D" w:rsidP="006B650D">
      <w:pPr>
        <w:spacing w:line="200" w:lineRule="exact"/>
        <w:rPr>
          <w:rFonts w:ascii="Arial" w:hAnsi="Arial"/>
          <w:b/>
          <w:sz w:val="28"/>
        </w:rPr>
      </w:pPr>
      <w:r w:rsidRPr="00F66C5D">
        <w:rPr>
          <w:rFonts w:ascii="Arial" w:hAnsi="Arial"/>
        </w:rPr>
        <w:br w:type="page"/>
      </w:r>
      <w:bookmarkStart w:id="1" w:name="page3"/>
      <w:bookmarkEnd w:id="1"/>
    </w:p>
    <w:p w:rsidR="006B650D" w:rsidRPr="00D266D7" w:rsidRDefault="006B650D" w:rsidP="006B650D">
      <w:pPr>
        <w:pStyle w:val="CabealhodoSumrio"/>
        <w:rPr>
          <w:rFonts w:ascii="Arial" w:hAnsi="Arial" w:cs="Arial"/>
          <w:b/>
          <w:color w:val="auto"/>
          <w:sz w:val="24"/>
          <w:szCs w:val="24"/>
        </w:rPr>
      </w:pPr>
      <w:r w:rsidRPr="00F66C5D">
        <w:rPr>
          <w:rFonts w:ascii="Arial" w:hAnsi="Arial" w:cs="Arial"/>
          <w:b/>
          <w:color w:val="auto"/>
          <w:sz w:val="24"/>
        </w:rPr>
        <w:lastRenderedPageBreak/>
        <w:t>SUMÁRIO</w:t>
      </w:r>
    </w:p>
    <w:p w:rsidR="006B650D" w:rsidRPr="00D266D7" w:rsidRDefault="006B650D" w:rsidP="006B650D">
      <w:pPr>
        <w:rPr>
          <w:rFonts w:ascii="Arial" w:hAnsi="Arial"/>
          <w:sz w:val="24"/>
          <w:szCs w:val="24"/>
        </w:rPr>
      </w:pPr>
    </w:p>
    <w:p w:rsidR="006B650D" w:rsidRPr="00D266D7" w:rsidRDefault="00D661BC" w:rsidP="000223A4">
      <w:pPr>
        <w:pStyle w:val="Sumrio1"/>
        <w:rPr>
          <w:rFonts w:eastAsiaTheme="minorEastAsia"/>
          <w:noProof/>
          <w:sz w:val="24"/>
          <w:szCs w:val="24"/>
        </w:rPr>
      </w:pPr>
      <w:r w:rsidRPr="00D661BC">
        <w:rPr>
          <w:sz w:val="24"/>
          <w:szCs w:val="24"/>
        </w:rPr>
        <w:fldChar w:fldCharType="begin"/>
      </w:r>
      <w:r w:rsidR="006B650D" w:rsidRPr="00D266D7">
        <w:rPr>
          <w:sz w:val="24"/>
          <w:szCs w:val="24"/>
        </w:rPr>
        <w:instrText xml:space="preserve"> TOC \o "1-3" \h \z \u </w:instrText>
      </w:r>
      <w:r w:rsidRPr="00D661BC">
        <w:rPr>
          <w:sz w:val="24"/>
          <w:szCs w:val="24"/>
        </w:rPr>
        <w:fldChar w:fldCharType="separate"/>
      </w:r>
      <w:hyperlink w:anchor="_Toc138930341" w:history="1">
        <w:r w:rsidR="006B650D" w:rsidRPr="00D266D7">
          <w:rPr>
            <w:rStyle w:val="Hyperlink"/>
            <w:rFonts w:ascii="Arial" w:hAnsi="Arial"/>
            <w:noProof/>
            <w:sz w:val="24"/>
            <w:szCs w:val="24"/>
          </w:rPr>
          <w:t>1.</w:t>
        </w:r>
        <w:r w:rsidR="006B650D" w:rsidRPr="00D266D7">
          <w:rPr>
            <w:rFonts w:eastAsiaTheme="minorEastAsia"/>
            <w:noProof/>
            <w:sz w:val="24"/>
            <w:szCs w:val="24"/>
          </w:rPr>
          <w:tab/>
        </w:r>
        <w:r w:rsidR="006B650D" w:rsidRPr="00D266D7">
          <w:rPr>
            <w:rStyle w:val="Hyperlink"/>
            <w:rFonts w:ascii="Arial" w:hAnsi="Arial"/>
            <w:noProof/>
            <w:sz w:val="24"/>
            <w:szCs w:val="24"/>
          </w:rPr>
          <w:t>INTRODUÇÃO</w:t>
        </w:r>
        <w:r w:rsidR="006B650D" w:rsidRPr="00D266D7">
          <w:rPr>
            <w:noProof/>
            <w:webHidden/>
            <w:sz w:val="24"/>
            <w:szCs w:val="24"/>
          </w:rPr>
          <w:tab/>
        </w:r>
        <w:r w:rsidRPr="00D266D7">
          <w:rPr>
            <w:noProof/>
            <w:webHidden/>
            <w:sz w:val="24"/>
            <w:szCs w:val="24"/>
          </w:rPr>
          <w:fldChar w:fldCharType="begin"/>
        </w:r>
        <w:r w:rsidR="006B650D" w:rsidRPr="00D266D7">
          <w:rPr>
            <w:noProof/>
            <w:webHidden/>
            <w:sz w:val="24"/>
            <w:szCs w:val="24"/>
          </w:rPr>
          <w:instrText xml:space="preserve"> PAGEREF _Toc138930341 \h </w:instrText>
        </w:r>
        <w:r w:rsidRPr="00D266D7">
          <w:rPr>
            <w:noProof/>
            <w:webHidden/>
            <w:sz w:val="24"/>
            <w:szCs w:val="24"/>
          </w:rPr>
        </w:r>
        <w:r w:rsidRPr="00D266D7">
          <w:rPr>
            <w:noProof/>
            <w:webHidden/>
            <w:sz w:val="24"/>
            <w:szCs w:val="24"/>
          </w:rPr>
          <w:fldChar w:fldCharType="separate"/>
        </w:r>
        <w:r w:rsidR="00660484">
          <w:rPr>
            <w:noProof/>
            <w:webHidden/>
            <w:sz w:val="24"/>
            <w:szCs w:val="24"/>
          </w:rPr>
          <w:t>4</w:t>
        </w:r>
        <w:r w:rsidRPr="00D266D7">
          <w:rPr>
            <w:noProof/>
            <w:webHidden/>
            <w:sz w:val="24"/>
            <w:szCs w:val="24"/>
          </w:rPr>
          <w:fldChar w:fldCharType="end"/>
        </w:r>
      </w:hyperlink>
    </w:p>
    <w:p w:rsidR="006B650D" w:rsidRPr="00D266D7" w:rsidRDefault="00D661BC" w:rsidP="000223A4">
      <w:pPr>
        <w:pStyle w:val="Sumrio1"/>
        <w:rPr>
          <w:rFonts w:eastAsiaTheme="minorEastAsia"/>
          <w:noProof/>
          <w:sz w:val="24"/>
          <w:szCs w:val="24"/>
        </w:rPr>
      </w:pPr>
      <w:hyperlink w:anchor="_Toc138930342" w:history="1">
        <w:r w:rsidR="006B650D" w:rsidRPr="00D266D7">
          <w:rPr>
            <w:rStyle w:val="Hyperlink"/>
            <w:rFonts w:ascii="Arial" w:hAnsi="Arial"/>
            <w:noProof/>
            <w:sz w:val="24"/>
            <w:szCs w:val="24"/>
          </w:rPr>
          <w:t>2.</w:t>
        </w:r>
        <w:r w:rsidR="006B650D" w:rsidRPr="00D266D7">
          <w:rPr>
            <w:rFonts w:eastAsiaTheme="minorEastAsia"/>
            <w:noProof/>
            <w:sz w:val="24"/>
            <w:szCs w:val="24"/>
          </w:rPr>
          <w:tab/>
        </w:r>
        <w:r w:rsidR="006B650D" w:rsidRPr="00D266D7">
          <w:rPr>
            <w:rStyle w:val="Hyperlink"/>
            <w:rFonts w:ascii="Arial" w:hAnsi="Arial"/>
            <w:noProof/>
            <w:sz w:val="24"/>
            <w:szCs w:val="24"/>
          </w:rPr>
          <w:t>FATORES DE PROJETO</w:t>
        </w:r>
        <w:r w:rsidR="006B650D" w:rsidRPr="00D266D7">
          <w:rPr>
            <w:noProof/>
            <w:webHidden/>
            <w:sz w:val="24"/>
            <w:szCs w:val="24"/>
          </w:rPr>
          <w:tab/>
        </w:r>
        <w:r w:rsidRPr="00D266D7">
          <w:rPr>
            <w:noProof/>
            <w:webHidden/>
            <w:sz w:val="24"/>
            <w:szCs w:val="24"/>
          </w:rPr>
          <w:fldChar w:fldCharType="begin"/>
        </w:r>
        <w:r w:rsidR="006B650D" w:rsidRPr="00D266D7">
          <w:rPr>
            <w:noProof/>
            <w:webHidden/>
            <w:sz w:val="24"/>
            <w:szCs w:val="24"/>
          </w:rPr>
          <w:instrText xml:space="preserve"> PAGEREF _Toc138930342 \h </w:instrText>
        </w:r>
        <w:r w:rsidRPr="00D266D7">
          <w:rPr>
            <w:noProof/>
            <w:webHidden/>
            <w:sz w:val="24"/>
            <w:szCs w:val="24"/>
          </w:rPr>
        </w:r>
        <w:r w:rsidRPr="00D266D7">
          <w:rPr>
            <w:noProof/>
            <w:webHidden/>
            <w:sz w:val="24"/>
            <w:szCs w:val="24"/>
          </w:rPr>
          <w:fldChar w:fldCharType="separate"/>
        </w:r>
        <w:r w:rsidR="00660484">
          <w:rPr>
            <w:noProof/>
            <w:webHidden/>
            <w:sz w:val="24"/>
            <w:szCs w:val="24"/>
          </w:rPr>
          <w:t>5</w:t>
        </w:r>
        <w:r w:rsidRPr="00D266D7">
          <w:rPr>
            <w:noProof/>
            <w:webHidden/>
            <w:sz w:val="24"/>
            <w:szCs w:val="24"/>
          </w:rPr>
          <w:fldChar w:fldCharType="end"/>
        </w:r>
      </w:hyperlink>
    </w:p>
    <w:p w:rsidR="006B650D" w:rsidRPr="00D266D7" w:rsidRDefault="00D661BC" w:rsidP="000223A4">
      <w:pPr>
        <w:pStyle w:val="Sumrio1"/>
        <w:rPr>
          <w:rFonts w:eastAsiaTheme="minorEastAsia"/>
          <w:noProof/>
          <w:sz w:val="24"/>
          <w:szCs w:val="24"/>
        </w:rPr>
      </w:pPr>
      <w:hyperlink w:anchor="_Toc138930343" w:history="1">
        <w:r w:rsidR="006B650D" w:rsidRPr="00D266D7">
          <w:rPr>
            <w:rStyle w:val="Hyperlink"/>
            <w:rFonts w:ascii="Arial" w:hAnsi="Arial"/>
            <w:noProof/>
            <w:sz w:val="24"/>
            <w:szCs w:val="24"/>
          </w:rPr>
          <w:t>3.</w:t>
        </w:r>
        <w:r w:rsidR="006B650D" w:rsidRPr="00D266D7">
          <w:rPr>
            <w:rFonts w:eastAsiaTheme="minorEastAsia"/>
            <w:noProof/>
            <w:sz w:val="24"/>
            <w:szCs w:val="24"/>
          </w:rPr>
          <w:tab/>
        </w:r>
        <w:r w:rsidR="006B650D" w:rsidRPr="00D266D7">
          <w:rPr>
            <w:rStyle w:val="Hyperlink"/>
            <w:rFonts w:ascii="Arial" w:hAnsi="Arial"/>
            <w:noProof/>
            <w:sz w:val="24"/>
            <w:szCs w:val="24"/>
          </w:rPr>
          <w:t>CRITÉRIOS DE PROJETO</w:t>
        </w:r>
        <w:r w:rsidR="006B650D" w:rsidRPr="00D266D7">
          <w:rPr>
            <w:noProof/>
            <w:webHidden/>
            <w:sz w:val="24"/>
            <w:szCs w:val="24"/>
          </w:rPr>
          <w:tab/>
        </w:r>
        <w:r w:rsidRPr="00D266D7">
          <w:rPr>
            <w:noProof/>
            <w:webHidden/>
            <w:sz w:val="24"/>
            <w:szCs w:val="24"/>
          </w:rPr>
          <w:fldChar w:fldCharType="begin"/>
        </w:r>
        <w:r w:rsidR="006B650D" w:rsidRPr="00D266D7">
          <w:rPr>
            <w:noProof/>
            <w:webHidden/>
            <w:sz w:val="24"/>
            <w:szCs w:val="24"/>
          </w:rPr>
          <w:instrText xml:space="preserve"> PAGEREF _Toc138930343 \h </w:instrText>
        </w:r>
        <w:r w:rsidRPr="00D266D7">
          <w:rPr>
            <w:noProof/>
            <w:webHidden/>
            <w:sz w:val="24"/>
            <w:szCs w:val="24"/>
          </w:rPr>
        </w:r>
        <w:r w:rsidRPr="00D266D7">
          <w:rPr>
            <w:noProof/>
            <w:webHidden/>
            <w:sz w:val="24"/>
            <w:szCs w:val="24"/>
          </w:rPr>
          <w:fldChar w:fldCharType="separate"/>
        </w:r>
        <w:r w:rsidR="00660484">
          <w:rPr>
            <w:noProof/>
            <w:webHidden/>
            <w:sz w:val="24"/>
            <w:szCs w:val="24"/>
          </w:rPr>
          <w:t>5</w:t>
        </w:r>
        <w:r w:rsidRPr="00D266D7">
          <w:rPr>
            <w:noProof/>
            <w:webHidden/>
            <w:sz w:val="24"/>
            <w:szCs w:val="24"/>
          </w:rPr>
          <w:fldChar w:fldCharType="end"/>
        </w:r>
      </w:hyperlink>
    </w:p>
    <w:p w:rsidR="006B650D" w:rsidRPr="00D266D7" w:rsidRDefault="00D661BC" w:rsidP="006B650D">
      <w:pPr>
        <w:pStyle w:val="Sumrio2"/>
        <w:tabs>
          <w:tab w:val="left" w:pos="880"/>
          <w:tab w:val="right" w:leader="dot" w:pos="8494"/>
        </w:tabs>
        <w:rPr>
          <w:rFonts w:ascii="Arial" w:eastAsiaTheme="minorEastAsia" w:hAnsi="Arial"/>
          <w:noProof/>
          <w:sz w:val="24"/>
          <w:szCs w:val="24"/>
        </w:rPr>
      </w:pPr>
      <w:hyperlink w:anchor="_Toc138930344" w:history="1">
        <w:r w:rsidR="006B650D" w:rsidRPr="00D266D7">
          <w:rPr>
            <w:rStyle w:val="Hyperlink"/>
            <w:rFonts w:ascii="Arial" w:eastAsia="Times New Roman" w:hAnsi="Arial"/>
            <w:noProof/>
            <w:sz w:val="24"/>
            <w:szCs w:val="24"/>
          </w:rPr>
          <w:t>3.1.</w:t>
        </w:r>
        <w:r w:rsidR="006B650D" w:rsidRPr="00D266D7">
          <w:rPr>
            <w:rFonts w:ascii="Arial" w:eastAsiaTheme="minorEastAsia" w:hAnsi="Arial"/>
            <w:noProof/>
            <w:sz w:val="24"/>
            <w:szCs w:val="24"/>
          </w:rPr>
          <w:tab/>
        </w:r>
        <w:r w:rsidR="006B650D" w:rsidRPr="00D266D7">
          <w:rPr>
            <w:rStyle w:val="Hyperlink"/>
            <w:rFonts w:ascii="Arial" w:eastAsia="Times New Roman" w:hAnsi="Arial"/>
            <w:noProof/>
            <w:sz w:val="24"/>
            <w:szCs w:val="24"/>
          </w:rPr>
          <w:t>Classificação dos logradouros:</w:t>
        </w:r>
        <w:r w:rsidR="006B650D" w:rsidRPr="00D266D7">
          <w:rPr>
            <w:rFonts w:ascii="Arial" w:hAnsi="Arial"/>
            <w:noProof/>
            <w:webHidden/>
            <w:sz w:val="24"/>
            <w:szCs w:val="24"/>
          </w:rPr>
          <w:tab/>
        </w:r>
        <w:r w:rsidRPr="00D266D7">
          <w:rPr>
            <w:rFonts w:ascii="Arial" w:hAnsi="Arial"/>
            <w:noProof/>
            <w:webHidden/>
            <w:sz w:val="24"/>
            <w:szCs w:val="24"/>
          </w:rPr>
          <w:fldChar w:fldCharType="begin"/>
        </w:r>
        <w:r w:rsidR="006B650D" w:rsidRPr="00D266D7">
          <w:rPr>
            <w:rFonts w:ascii="Arial" w:hAnsi="Arial"/>
            <w:noProof/>
            <w:webHidden/>
            <w:sz w:val="24"/>
            <w:szCs w:val="24"/>
          </w:rPr>
          <w:instrText xml:space="preserve"> PAGEREF _Toc138930344 \h </w:instrText>
        </w:r>
        <w:r w:rsidRPr="00D266D7">
          <w:rPr>
            <w:rFonts w:ascii="Arial" w:hAnsi="Arial"/>
            <w:noProof/>
            <w:webHidden/>
            <w:sz w:val="24"/>
            <w:szCs w:val="24"/>
          </w:rPr>
        </w:r>
        <w:r w:rsidRPr="00D266D7">
          <w:rPr>
            <w:rFonts w:ascii="Arial" w:hAnsi="Arial"/>
            <w:noProof/>
            <w:webHidden/>
            <w:sz w:val="24"/>
            <w:szCs w:val="24"/>
          </w:rPr>
          <w:fldChar w:fldCharType="separate"/>
        </w:r>
        <w:r w:rsidR="00660484">
          <w:rPr>
            <w:rFonts w:ascii="Arial" w:hAnsi="Arial"/>
            <w:noProof/>
            <w:webHidden/>
            <w:sz w:val="24"/>
            <w:szCs w:val="24"/>
          </w:rPr>
          <w:t>5</w:t>
        </w:r>
        <w:r w:rsidRPr="00D266D7">
          <w:rPr>
            <w:rFonts w:ascii="Arial" w:hAnsi="Arial"/>
            <w:noProof/>
            <w:webHidden/>
            <w:sz w:val="24"/>
            <w:szCs w:val="24"/>
          </w:rPr>
          <w:fldChar w:fldCharType="end"/>
        </w:r>
      </w:hyperlink>
    </w:p>
    <w:p w:rsidR="006B650D" w:rsidRPr="00D266D7" w:rsidRDefault="00D661BC" w:rsidP="006B650D">
      <w:pPr>
        <w:pStyle w:val="Sumrio2"/>
        <w:tabs>
          <w:tab w:val="left" w:pos="880"/>
          <w:tab w:val="right" w:leader="dot" w:pos="8494"/>
        </w:tabs>
        <w:rPr>
          <w:rFonts w:ascii="Arial" w:eastAsiaTheme="minorEastAsia" w:hAnsi="Arial"/>
          <w:noProof/>
          <w:sz w:val="24"/>
          <w:szCs w:val="24"/>
        </w:rPr>
      </w:pPr>
      <w:hyperlink w:anchor="_Toc138930345" w:history="1">
        <w:r w:rsidR="006B650D" w:rsidRPr="00D266D7">
          <w:rPr>
            <w:rStyle w:val="Hyperlink"/>
            <w:rFonts w:ascii="Arial" w:eastAsia="Times New Roman" w:hAnsi="Arial"/>
            <w:noProof/>
            <w:sz w:val="24"/>
            <w:szCs w:val="24"/>
          </w:rPr>
          <w:t>3.2.</w:t>
        </w:r>
        <w:r w:rsidR="006B650D" w:rsidRPr="00D266D7">
          <w:rPr>
            <w:rFonts w:ascii="Arial" w:eastAsiaTheme="minorEastAsia" w:hAnsi="Arial"/>
            <w:noProof/>
            <w:sz w:val="24"/>
            <w:szCs w:val="24"/>
          </w:rPr>
          <w:tab/>
        </w:r>
        <w:r w:rsidR="006B650D" w:rsidRPr="00D266D7">
          <w:rPr>
            <w:rStyle w:val="Hyperlink"/>
            <w:rFonts w:ascii="Arial" w:eastAsia="Times New Roman" w:hAnsi="Arial"/>
            <w:noProof/>
            <w:sz w:val="24"/>
            <w:szCs w:val="24"/>
          </w:rPr>
          <w:t>Iluminância média e Uniformidade geral:</w:t>
        </w:r>
        <w:r w:rsidR="006B650D" w:rsidRPr="00D266D7">
          <w:rPr>
            <w:rFonts w:ascii="Arial" w:hAnsi="Arial"/>
            <w:noProof/>
            <w:webHidden/>
            <w:sz w:val="24"/>
            <w:szCs w:val="24"/>
          </w:rPr>
          <w:tab/>
        </w:r>
        <w:r w:rsidRPr="00D266D7">
          <w:rPr>
            <w:rFonts w:ascii="Arial" w:hAnsi="Arial"/>
            <w:noProof/>
            <w:webHidden/>
            <w:sz w:val="24"/>
            <w:szCs w:val="24"/>
          </w:rPr>
          <w:fldChar w:fldCharType="begin"/>
        </w:r>
        <w:r w:rsidR="006B650D" w:rsidRPr="00D266D7">
          <w:rPr>
            <w:rFonts w:ascii="Arial" w:hAnsi="Arial"/>
            <w:noProof/>
            <w:webHidden/>
            <w:sz w:val="24"/>
            <w:szCs w:val="24"/>
          </w:rPr>
          <w:instrText xml:space="preserve"> PAGEREF _Toc138930345 \h </w:instrText>
        </w:r>
        <w:r w:rsidRPr="00D266D7">
          <w:rPr>
            <w:rFonts w:ascii="Arial" w:hAnsi="Arial"/>
            <w:noProof/>
            <w:webHidden/>
            <w:sz w:val="24"/>
            <w:szCs w:val="24"/>
          </w:rPr>
        </w:r>
        <w:r w:rsidRPr="00D266D7">
          <w:rPr>
            <w:rFonts w:ascii="Arial" w:hAnsi="Arial"/>
            <w:noProof/>
            <w:webHidden/>
            <w:sz w:val="24"/>
            <w:szCs w:val="24"/>
          </w:rPr>
          <w:fldChar w:fldCharType="separate"/>
        </w:r>
        <w:r w:rsidR="00660484">
          <w:rPr>
            <w:rFonts w:ascii="Arial" w:hAnsi="Arial"/>
            <w:noProof/>
            <w:webHidden/>
            <w:sz w:val="24"/>
            <w:szCs w:val="24"/>
          </w:rPr>
          <w:t>8</w:t>
        </w:r>
        <w:r w:rsidRPr="00D266D7">
          <w:rPr>
            <w:rFonts w:ascii="Arial" w:hAnsi="Arial"/>
            <w:noProof/>
            <w:webHidden/>
            <w:sz w:val="24"/>
            <w:szCs w:val="24"/>
          </w:rPr>
          <w:fldChar w:fldCharType="end"/>
        </w:r>
      </w:hyperlink>
    </w:p>
    <w:p w:rsidR="006B650D" w:rsidRPr="00D266D7" w:rsidRDefault="00D661BC" w:rsidP="006B650D">
      <w:pPr>
        <w:pStyle w:val="Sumrio2"/>
        <w:tabs>
          <w:tab w:val="left" w:pos="880"/>
          <w:tab w:val="right" w:leader="dot" w:pos="8494"/>
        </w:tabs>
        <w:rPr>
          <w:rFonts w:ascii="Arial" w:eastAsiaTheme="minorEastAsia" w:hAnsi="Arial"/>
          <w:noProof/>
          <w:sz w:val="24"/>
          <w:szCs w:val="24"/>
        </w:rPr>
      </w:pPr>
      <w:hyperlink w:anchor="_Toc138930346" w:history="1">
        <w:r w:rsidR="006B650D" w:rsidRPr="00D266D7">
          <w:rPr>
            <w:rStyle w:val="Hyperlink"/>
            <w:rFonts w:ascii="Arial" w:eastAsia="Times New Roman" w:hAnsi="Arial"/>
            <w:noProof/>
            <w:sz w:val="24"/>
            <w:szCs w:val="24"/>
          </w:rPr>
          <w:t>3.3.</w:t>
        </w:r>
        <w:r w:rsidR="006B650D" w:rsidRPr="00D266D7">
          <w:rPr>
            <w:rFonts w:ascii="Arial" w:eastAsiaTheme="minorEastAsia" w:hAnsi="Arial"/>
            <w:noProof/>
            <w:sz w:val="24"/>
            <w:szCs w:val="24"/>
          </w:rPr>
          <w:tab/>
        </w:r>
        <w:r w:rsidR="006B650D" w:rsidRPr="00D266D7">
          <w:rPr>
            <w:rStyle w:val="Hyperlink"/>
            <w:rFonts w:ascii="Arial" w:eastAsia="Times New Roman" w:hAnsi="Arial"/>
            <w:noProof/>
            <w:sz w:val="24"/>
            <w:szCs w:val="24"/>
          </w:rPr>
          <w:t>Condições específicas de Iluminância e Uniformidade:</w:t>
        </w:r>
        <w:r w:rsidR="006B650D" w:rsidRPr="00D266D7">
          <w:rPr>
            <w:rFonts w:ascii="Arial" w:hAnsi="Arial"/>
            <w:noProof/>
            <w:webHidden/>
            <w:sz w:val="24"/>
            <w:szCs w:val="24"/>
          </w:rPr>
          <w:tab/>
        </w:r>
        <w:r w:rsidRPr="00D266D7">
          <w:rPr>
            <w:rFonts w:ascii="Arial" w:hAnsi="Arial"/>
            <w:noProof/>
            <w:webHidden/>
            <w:sz w:val="24"/>
            <w:szCs w:val="24"/>
          </w:rPr>
          <w:fldChar w:fldCharType="begin"/>
        </w:r>
        <w:r w:rsidR="006B650D" w:rsidRPr="00D266D7">
          <w:rPr>
            <w:rFonts w:ascii="Arial" w:hAnsi="Arial"/>
            <w:noProof/>
            <w:webHidden/>
            <w:sz w:val="24"/>
            <w:szCs w:val="24"/>
          </w:rPr>
          <w:instrText xml:space="preserve"> PAGEREF _Toc138930346 \h </w:instrText>
        </w:r>
        <w:r w:rsidRPr="00D266D7">
          <w:rPr>
            <w:rFonts w:ascii="Arial" w:hAnsi="Arial"/>
            <w:noProof/>
            <w:webHidden/>
            <w:sz w:val="24"/>
            <w:szCs w:val="24"/>
          </w:rPr>
        </w:r>
        <w:r w:rsidRPr="00D266D7">
          <w:rPr>
            <w:rFonts w:ascii="Arial" w:hAnsi="Arial"/>
            <w:noProof/>
            <w:webHidden/>
            <w:sz w:val="24"/>
            <w:szCs w:val="24"/>
          </w:rPr>
          <w:fldChar w:fldCharType="separate"/>
        </w:r>
        <w:r w:rsidR="00660484">
          <w:rPr>
            <w:rFonts w:ascii="Arial" w:hAnsi="Arial"/>
            <w:noProof/>
            <w:webHidden/>
            <w:sz w:val="24"/>
            <w:szCs w:val="24"/>
          </w:rPr>
          <w:t>10</w:t>
        </w:r>
        <w:r w:rsidRPr="00D266D7">
          <w:rPr>
            <w:rFonts w:ascii="Arial" w:hAnsi="Arial"/>
            <w:noProof/>
            <w:webHidden/>
            <w:sz w:val="24"/>
            <w:szCs w:val="24"/>
          </w:rPr>
          <w:fldChar w:fldCharType="end"/>
        </w:r>
      </w:hyperlink>
    </w:p>
    <w:p w:rsidR="006B650D" w:rsidRPr="00D266D7" w:rsidRDefault="00D661BC" w:rsidP="006B650D">
      <w:pPr>
        <w:pStyle w:val="Sumrio2"/>
        <w:tabs>
          <w:tab w:val="left" w:pos="880"/>
          <w:tab w:val="right" w:leader="dot" w:pos="8494"/>
        </w:tabs>
        <w:rPr>
          <w:rFonts w:ascii="Arial" w:eastAsiaTheme="minorEastAsia" w:hAnsi="Arial"/>
          <w:noProof/>
          <w:sz w:val="24"/>
          <w:szCs w:val="24"/>
        </w:rPr>
      </w:pPr>
      <w:hyperlink w:anchor="_Toc138930347" w:history="1">
        <w:r w:rsidR="006B650D" w:rsidRPr="00D266D7">
          <w:rPr>
            <w:rStyle w:val="Hyperlink"/>
            <w:rFonts w:ascii="Arial" w:eastAsia="Times New Roman" w:hAnsi="Arial"/>
            <w:noProof/>
            <w:sz w:val="24"/>
            <w:szCs w:val="24"/>
          </w:rPr>
          <w:t>3.4.</w:t>
        </w:r>
        <w:r w:rsidR="006B650D" w:rsidRPr="00D266D7">
          <w:rPr>
            <w:rFonts w:ascii="Arial" w:eastAsiaTheme="minorEastAsia" w:hAnsi="Arial"/>
            <w:noProof/>
            <w:sz w:val="24"/>
            <w:szCs w:val="24"/>
          </w:rPr>
          <w:tab/>
        </w:r>
        <w:r w:rsidR="006B650D" w:rsidRPr="00D266D7">
          <w:rPr>
            <w:rStyle w:val="Hyperlink"/>
            <w:rFonts w:ascii="Arial" w:eastAsia="Times New Roman" w:hAnsi="Arial"/>
            <w:noProof/>
            <w:sz w:val="24"/>
            <w:szCs w:val="24"/>
          </w:rPr>
          <w:t>Disposições usuais dos centros luminosos:</w:t>
        </w:r>
        <w:r w:rsidR="006B650D" w:rsidRPr="00D266D7">
          <w:rPr>
            <w:rFonts w:ascii="Arial" w:hAnsi="Arial"/>
            <w:noProof/>
            <w:webHidden/>
            <w:sz w:val="24"/>
            <w:szCs w:val="24"/>
          </w:rPr>
          <w:tab/>
        </w:r>
        <w:r w:rsidRPr="00D266D7">
          <w:rPr>
            <w:rFonts w:ascii="Arial" w:hAnsi="Arial"/>
            <w:noProof/>
            <w:webHidden/>
            <w:sz w:val="24"/>
            <w:szCs w:val="24"/>
          </w:rPr>
          <w:fldChar w:fldCharType="begin"/>
        </w:r>
        <w:r w:rsidR="006B650D" w:rsidRPr="00D266D7">
          <w:rPr>
            <w:rFonts w:ascii="Arial" w:hAnsi="Arial"/>
            <w:noProof/>
            <w:webHidden/>
            <w:sz w:val="24"/>
            <w:szCs w:val="24"/>
          </w:rPr>
          <w:instrText xml:space="preserve"> PAGEREF _Toc138930347 \h </w:instrText>
        </w:r>
        <w:r w:rsidRPr="00D266D7">
          <w:rPr>
            <w:rFonts w:ascii="Arial" w:hAnsi="Arial"/>
            <w:noProof/>
            <w:webHidden/>
            <w:sz w:val="24"/>
            <w:szCs w:val="24"/>
          </w:rPr>
        </w:r>
        <w:r w:rsidRPr="00D266D7">
          <w:rPr>
            <w:rFonts w:ascii="Arial" w:hAnsi="Arial"/>
            <w:noProof/>
            <w:webHidden/>
            <w:sz w:val="24"/>
            <w:szCs w:val="24"/>
          </w:rPr>
          <w:fldChar w:fldCharType="separate"/>
        </w:r>
        <w:r w:rsidR="00660484">
          <w:rPr>
            <w:rFonts w:ascii="Arial" w:hAnsi="Arial"/>
            <w:noProof/>
            <w:webHidden/>
            <w:sz w:val="24"/>
            <w:szCs w:val="24"/>
          </w:rPr>
          <w:t>11</w:t>
        </w:r>
        <w:r w:rsidRPr="00D266D7">
          <w:rPr>
            <w:rFonts w:ascii="Arial" w:hAnsi="Arial"/>
            <w:noProof/>
            <w:webHidden/>
            <w:sz w:val="24"/>
            <w:szCs w:val="24"/>
          </w:rPr>
          <w:fldChar w:fldCharType="end"/>
        </w:r>
      </w:hyperlink>
    </w:p>
    <w:p w:rsidR="006B650D" w:rsidRPr="00D266D7" w:rsidRDefault="00D661BC" w:rsidP="006B650D">
      <w:pPr>
        <w:pStyle w:val="Sumrio2"/>
        <w:tabs>
          <w:tab w:val="left" w:pos="880"/>
          <w:tab w:val="right" w:leader="dot" w:pos="8494"/>
        </w:tabs>
        <w:rPr>
          <w:rFonts w:ascii="Arial" w:eastAsiaTheme="minorEastAsia" w:hAnsi="Arial"/>
          <w:noProof/>
          <w:sz w:val="24"/>
          <w:szCs w:val="24"/>
        </w:rPr>
      </w:pPr>
      <w:hyperlink w:anchor="_Toc138930348" w:history="1">
        <w:r w:rsidR="006B650D" w:rsidRPr="00D266D7">
          <w:rPr>
            <w:rStyle w:val="Hyperlink"/>
            <w:rFonts w:ascii="Arial" w:eastAsia="Times New Roman" w:hAnsi="Arial"/>
            <w:noProof/>
            <w:sz w:val="24"/>
            <w:szCs w:val="24"/>
          </w:rPr>
          <w:t>3.5.</w:t>
        </w:r>
        <w:r w:rsidR="006B650D" w:rsidRPr="00D266D7">
          <w:rPr>
            <w:rFonts w:ascii="Arial" w:eastAsiaTheme="minorEastAsia" w:hAnsi="Arial"/>
            <w:noProof/>
            <w:sz w:val="24"/>
            <w:szCs w:val="24"/>
          </w:rPr>
          <w:tab/>
        </w:r>
        <w:r w:rsidR="006B650D" w:rsidRPr="00D266D7">
          <w:rPr>
            <w:rStyle w:val="Hyperlink"/>
            <w:rFonts w:ascii="Arial" w:eastAsia="Times New Roman" w:hAnsi="Arial"/>
            <w:noProof/>
            <w:sz w:val="24"/>
            <w:szCs w:val="24"/>
          </w:rPr>
          <w:t>Relação recomendada entre altura de montagem das luminárias (Hm) e largura das vias (L):</w:t>
        </w:r>
        <w:r w:rsidR="006B650D" w:rsidRPr="00D266D7">
          <w:rPr>
            <w:rFonts w:ascii="Arial" w:hAnsi="Arial"/>
            <w:noProof/>
            <w:webHidden/>
            <w:sz w:val="24"/>
            <w:szCs w:val="24"/>
          </w:rPr>
          <w:tab/>
        </w:r>
        <w:r w:rsidRPr="00D266D7">
          <w:rPr>
            <w:rFonts w:ascii="Arial" w:hAnsi="Arial"/>
            <w:noProof/>
            <w:webHidden/>
            <w:sz w:val="24"/>
            <w:szCs w:val="24"/>
          </w:rPr>
          <w:fldChar w:fldCharType="begin"/>
        </w:r>
        <w:r w:rsidR="006B650D" w:rsidRPr="00D266D7">
          <w:rPr>
            <w:rFonts w:ascii="Arial" w:hAnsi="Arial"/>
            <w:noProof/>
            <w:webHidden/>
            <w:sz w:val="24"/>
            <w:szCs w:val="24"/>
          </w:rPr>
          <w:instrText xml:space="preserve"> PAGEREF _Toc138930348 \h </w:instrText>
        </w:r>
        <w:r w:rsidRPr="00D266D7">
          <w:rPr>
            <w:rFonts w:ascii="Arial" w:hAnsi="Arial"/>
            <w:noProof/>
            <w:webHidden/>
            <w:sz w:val="24"/>
            <w:szCs w:val="24"/>
          </w:rPr>
        </w:r>
        <w:r w:rsidRPr="00D266D7">
          <w:rPr>
            <w:rFonts w:ascii="Arial" w:hAnsi="Arial"/>
            <w:noProof/>
            <w:webHidden/>
            <w:sz w:val="24"/>
            <w:szCs w:val="24"/>
          </w:rPr>
          <w:fldChar w:fldCharType="separate"/>
        </w:r>
        <w:r w:rsidR="00660484">
          <w:rPr>
            <w:rFonts w:ascii="Arial" w:hAnsi="Arial"/>
            <w:noProof/>
            <w:webHidden/>
            <w:sz w:val="24"/>
            <w:szCs w:val="24"/>
          </w:rPr>
          <w:t>12</w:t>
        </w:r>
        <w:r w:rsidRPr="00D266D7">
          <w:rPr>
            <w:rFonts w:ascii="Arial" w:hAnsi="Arial"/>
            <w:noProof/>
            <w:webHidden/>
            <w:sz w:val="24"/>
            <w:szCs w:val="24"/>
          </w:rPr>
          <w:fldChar w:fldCharType="end"/>
        </w:r>
      </w:hyperlink>
    </w:p>
    <w:p w:rsidR="006B650D" w:rsidRPr="00D266D7" w:rsidRDefault="00D661BC" w:rsidP="006B650D">
      <w:pPr>
        <w:pStyle w:val="Sumrio2"/>
        <w:tabs>
          <w:tab w:val="left" w:pos="880"/>
          <w:tab w:val="right" w:leader="dot" w:pos="8494"/>
        </w:tabs>
        <w:rPr>
          <w:rFonts w:ascii="Arial" w:eastAsiaTheme="minorEastAsia" w:hAnsi="Arial"/>
          <w:noProof/>
          <w:sz w:val="24"/>
          <w:szCs w:val="24"/>
        </w:rPr>
      </w:pPr>
      <w:hyperlink w:anchor="_Toc138930349" w:history="1">
        <w:r w:rsidR="006B650D" w:rsidRPr="00D266D7">
          <w:rPr>
            <w:rStyle w:val="Hyperlink"/>
            <w:rFonts w:ascii="Arial" w:eastAsia="Times New Roman" w:hAnsi="Arial"/>
            <w:noProof/>
            <w:sz w:val="24"/>
            <w:szCs w:val="24"/>
          </w:rPr>
          <w:t>3.6.</w:t>
        </w:r>
        <w:r w:rsidR="006B650D" w:rsidRPr="00D266D7">
          <w:rPr>
            <w:rFonts w:ascii="Arial" w:eastAsiaTheme="minorEastAsia" w:hAnsi="Arial"/>
            <w:noProof/>
            <w:sz w:val="24"/>
            <w:szCs w:val="24"/>
          </w:rPr>
          <w:tab/>
        </w:r>
        <w:r w:rsidR="006B650D" w:rsidRPr="00D266D7">
          <w:rPr>
            <w:rStyle w:val="Hyperlink"/>
            <w:rFonts w:ascii="Arial" w:eastAsia="Times New Roman" w:hAnsi="Arial"/>
            <w:noProof/>
            <w:sz w:val="24"/>
            <w:szCs w:val="24"/>
          </w:rPr>
          <w:t>Altura de montagem recomendada das luminárias:</w:t>
        </w:r>
        <w:r w:rsidR="006B650D" w:rsidRPr="00D266D7">
          <w:rPr>
            <w:rFonts w:ascii="Arial" w:hAnsi="Arial"/>
            <w:noProof/>
            <w:webHidden/>
            <w:sz w:val="24"/>
            <w:szCs w:val="24"/>
          </w:rPr>
          <w:tab/>
        </w:r>
        <w:r w:rsidRPr="00D266D7">
          <w:rPr>
            <w:rFonts w:ascii="Arial" w:hAnsi="Arial"/>
            <w:noProof/>
            <w:webHidden/>
            <w:sz w:val="24"/>
            <w:szCs w:val="24"/>
          </w:rPr>
          <w:fldChar w:fldCharType="begin"/>
        </w:r>
        <w:r w:rsidR="006B650D" w:rsidRPr="00D266D7">
          <w:rPr>
            <w:rFonts w:ascii="Arial" w:hAnsi="Arial"/>
            <w:noProof/>
            <w:webHidden/>
            <w:sz w:val="24"/>
            <w:szCs w:val="24"/>
          </w:rPr>
          <w:instrText xml:space="preserve"> PAGEREF _Toc138930349 \h </w:instrText>
        </w:r>
        <w:r w:rsidRPr="00D266D7">
          <w:rPr>
            <w:rFonts w:ascii="Arial" w:hAnsi="Arial"/>
            <w:noProof/>
            <w:webHidden/>
            <w:sz w:val="24"/>
            <w:szCs w:val="24"/>
          </w:rPr>
        </w:r>
        <w:r w:rsidRPr="00D266D7">
          <w:rPr>
            <w:rFonts w:ascii="Arial" w:hAnsi="Arial"/>
            <w:noProof/>
            <w:webHidden/>
            <w:sz w:val="24"/>
            <w:szCs w:val="24"/>
          </w:rPr>
          <w:fldChar w:fldCharType="separate"/>
        </w:r>
        <w:r w:rsidR="00660484">
          <w:rPr>
            <w:rFonts w:ascii="Arial" w:hAnsi="Arial"/>
            <w:noProof/>
            <w:webHidden/>
            <w:sz w:val="24"/>
            <w:szCs w:val="24"/>
          </w:rPr>
          <w:t>12</w:t>
        </w:r>
        <w:r w:rsidRPr="00D266D7">
          <w:rPr>
            <w:rFonts w:ascii="Arial" w:hAnsi="Arial"/>
            <w:noProof/>
            <w:webHidden/>
            <w:sz w:val="24"/>
            <w:szCs w:val="24"/>
          </w:rPr>
          <w:fldChar w:fldCharType="end"/>
        </w:r>
      </w:hyperlink>
    </w:p>
    <w:p w:rsidR="006B650D" w:rsidRPr="00D266D7" w:rsidRDefault="00D661BC" w:rsidP="006B650D">
      <w:pPr>
        <w:pStyle w:val="Sumrio2"/>
        <w:tabs>
          <w:tab w:val="left" w:pos="880"/>
          <w:tab w:val="right" w:leader="dot" w:pos="8494"/>
        </w:tabs>
        <w:rPr>
          <w:rFonts w:ascii="Arial" w:eastAsiaTheme="minorEastAsia" w:hAnsi="Arial"/>
          <w:noProof/>
          <w:sz w:val="24"/>
          <w:szCs w:val="24"/>
        </w:rPr>
      </w:pPr>
      <w:hyperlink w:anchor="_Toc138930350" w:history="1">
        <w:r w:rsidR="006B650D" w:rsidRPr="00D266D7">
          <w:rPr>
            <w:rStyle w:val="Hyperlink"/>
            <w:rFonts w:ascii="Arial" w:eastAsia="Times New Roman" w:hAnsi="Arial"/>
            <w:noProof/>
            <w:sz w:val="24"/>
            <w:szCs w:val="24"/>
          </w:rPr>
          <w:t>3.7.</w:t>
        </w:r>
        <w:r w:rsidR="006B650D" w:rsidRPr="00D266D7">
          <w:rPr>
            <w:rFonts w:ascii="Arial" w:eastAsiaTheme="minorEastAsia" w:hAnsi="Arial"/>
            <w:noProof/>
            <w:sz w:val="24"/>
            <w:szCs w:val="24"/>
          </w:rPr>
          <w:tab/>
        </w:r>
        <w:r w:rsidR="006B650D" w:rsidRPr="00D266D7">
          <w:rPr>
            <w:rStyle w:val="Hyperlink"/>
            <w:rFonts w:ascii="Arial" w:eastAsia="Times New Roman" w:hAnsi="Arial"/>
            <w:noProof/>
            <w:sz w:val="24"/>
            <w:szCs w:val="24"/>
          </w:rPr>
          <w:t>Inclinação das luminárias para cada tipo de braço:</w:t>
        </w:r>
        <w:r w:rsidR="006B650D" w:rsidRPr="00D266D7">
          <w:rPr>
            <w:rFonts w:ascii="Arial" w:hAnsi="Arial"/>
            <w:noProof/>
            <w:webHidden/>
            <w:sz w:val="24"/>
            <w:szCs w:val="24"/>
          </w:rPr>
          <w:tab/>
        </w:r>
        <w:r w:rsidRPr="00D266D7">
          <w:rPr>
            <w:rFonts w:ascii="Arial" w:hAnsi="Arial"/>
            <w:noProof/>
            <w:webHidden/>
            <w:sz w:val="24"/>
            <w:szCs w:val="24"/>
          </w:rPr>
          <w:fldChar w:fldCharType="begin"/>
        </w:r>
        <w:r w:rsidR="006B650D" w:rsidRPr="00D266D7">
          <w:rPr>
            <w:rFonts w:ascii="Arial" w:hAnsi="Arial"/>
            <w:noProof/>
            <w:webHidden/>
            <w:sz w:val="24"/>
            <w:szCs w:val="24"/>
          </w:rPr>
          <w:instrText xml:space="preserve"> PAGEREF _Toc138930350 \h </w:instrText>
        </w:r>
        <w:r w:rsidRPr="00D266D7">
          <w:rPr>
            <w:rFonts w:ascii="Arial" w:hAnsi="Arial"/>
            <w:noProof/>
            <w:webHidden/>
            <w:sz w:val="24"/>
            <w:szCs w:val="24"/>
          </w:rPr>
        </w:r>
        <w:r w:rsidRPr="00D266D7">
          <w:rPr>
            <w:rFonts w:ascii="Arial" w:hAnsi="Arial"/>
            <w:noProof/>
            <w:webHidden/>
            <w:sz w:val="24"/>
            <w:szCs w:val="24"/>
          </w:rPr>
          <w:fldChar w:fldCharType="separate"/>
        </w:r>
        <w:r w:rsidR="00660484">
          <w:rPr>
            <w:rFonts w:ascii="Arial" w:hAnsi="Arial"/>
            <w:noProof/>
            <w:webHidden/>
            <w:sz w:val="24"/>
            <w:szCs w:val="24"/>
          </w:rPr>
          <w:t>12</w:t>
        </w:r>
        <w:r w:rsidRPr="00D266D7">
          <w:rPr>
            <w:rFonts w:ascii="Arial" w:hAnsi="Arial"/>
            <w:noProof/>
            <w:webHidden/>
            <w:sz w:val="24"/>
            <w:szCs w:val="24"/>
          </w:rPr>
          <w:fldChar w:fldCharType="end"/>
        </w:r>
      </w:hyperlink>
    </w:p>
    <w:p w:rsidR="006B650D" w:rsidRPr="00D266D7" w:rsidRDefault="00D661BC" w:rsidP="006B650D">
      <w:pPr>
        <w:pStyle w:val="Sumrio2"/>
        <w:tabs>
          <w:tab w:val="left" w:pos="880"/>
          <w:tab w:val="right" w:leader="dot" w:pos="8494"/>
        </w:tabs>
        <w:rPr>
          <w:rFonts w:ascii="Arial" w:eastAsiaTheme="minorEastAsia" w:hAnsi="Arial"/>
          <w:noProof/>
          <w:sz w:val="24"/>
          <w:szCs w:val="24"/>
        </w:rPr>
      </w:pPr>
      <w:hyperlink w:anchor="_Toc138930351" w:history="1">
        <w:r w:rsidR="006B650D" w:rsidRPr="00D266D7">
          <w:rPr>
            <w:rStyle w:val="Hyperlink"/>
            <w:rFonts w:ascii="Arial" w:eastAsia="Times New Roman" w:hAnsi="Arial"/>
            <w:noProof/>
            <w:sz w:val="24"/>
            <w:szCs w:val="24"/>
          </w:rPr>
          <w:t>3.8.</w:t>
        </w:r>
        <w:r w:rsidR="006B650D" w:rsidRPr="00D266D7">
          <w:rPr>
            <w:rFonts w:ascii="Arial" w:eastAsiaTheme="minorEastAsia" w:hAnsi="Arial"/>
            <w:noProof/>
            <w:sz w:val="24"/>
            <w:szCs w:val="24"/>
          </w:rPr>
          <w:tab/>
        </w:r>
        <w:r w:rsidR="006B650D" w:rsidRPr="00D266D7">
          <w:rPr>
            <w:rStyle w:val="Hyperlink"/>
            <w:rFonts w:ascii="Arial" w:eastAsia="Times New Roman" w:hAnsi="Arial"/>
            <w:noProof/>
            <w:sz w:val="24"/>
            <w:szCs w:val="24"/>
          </w:rPr>
          <w:t>Critérios de localização da iluminação</w:t>
        </w:r>
        <w:r w:rsidR="006B650D" w:rsidRPr="00D266D7">
          <w:rPr>
            <w:rFonts w:ascii="Arial" w:hAnsi="Arial"/>
            <w:noProof/>
            <w:webHidden/>
            <w:sz w:val="24"/>
            <w:szCs w:val="24"/>
          </w:rPr>
          <w:tab/>
        </w:r>
        <w:r w:rsidRPr="00D266D7">
          <w:rPr>
            <w:rFonts w:ascii="Arial" w:hAnsi="Arial"/>
            <w:noProof/>
            <w:webHidden/>
            <w:sz w:val="24"/>
            <w:szCs w:val="24"/>
          </w:rPr>
          <w:fldChar w:fldCharType="begin"/>
        </w:r>
        <w:r w:rsidR="006B650D" w:rsidRPr="00D266D7">
          <w:rPr>
            <w:rFonts w:ascii="Arial" w:hAnsi="Arial"/>
            <w:noProof/>
            <w:webHidden/>
            <w:sz w:val="24"/>
            <w:szCs w:val="24"/>
          </w:rPr>
          <w:instrText xml:space="preserve"> PAGEREF _Toc138930351 \h </w:instrText>
        </w:r>
        <w:r w:rsidRPr="00D266D7">
          <w:rPr>
            <w:rFonts w:ascii="Arial" w:hAnsi="Arial"/>
            <w:noProof/>
            <w:webHidden/>
            <w:sz w:val="24"/>
            <w:szCs w:val="24"/>
          </w:rPr>
        </w:r>
        <w:r w:rsidRPr="00D266D7">
          <w:rPr>
            <w:rFonts w:ascii="Arial" w:hAnsi="Arial"/>
            <w:noProof/>
            <w:webHidden/>
            <w:sz w:val="24"/>
            <w:szCs w:val="24"/>
          </w:rPr>
          <w:fldChar w:fldCharType="separate"/>
        </w:r>
        <w:r w:rsidR="00660484">
          <w:rPr>
            <w:rFonts w:ascii="Arial" w:hAnsi="Arial"/>
            <w:noProof/>
            <w:webHidden/>
            <w:sz w:val="24"/>
            <w:szCs w:val="24"/>
          </w:rPr>
          <w:t>13</w:t>
        </w:r>
        <w:r w:rsidRPr="00D266D7">
          <w:rPr>
            <w:rFonts w:ascii="Arial" w:hAnsi="Arial"/>
            <w:noProof/>
            <w:webHidden/>
            <w:sz w:val="24"/>
            <w:szCs w:val="24"/>
          </w:rPr>
          <w:fldChar w:fldCharType="end"/>
        </w:r>
      </w:hyperlink>
    </w:p>
    <w:p w:rsidR="006B650D" w:rsidRPr="00D266D7" w:rsidRDefault="00D661BC" w:rsidP="000223A4">
      <w:pPr>
        <w:pStyle w:val="Sumrio1"/>
        <w:rPr>
          <w:rFonts w:eastAsiaTheme="minorEastAsia"/>
          <w:noProof/>
          <w:sz w:val="24"/>
          <w:szCs w:val="24"/>
        </w:rPr>
      </w:pPr>
      <w:hyperlink w:anchor="_Toc138930352" w:history="1">
        <w:r w:rsidR="006B650D" w:rsidRPr="00D266D7">
          <w:rPr>
            <w:rStyle w:val="Hyperlink"/>
            <w:rFonts w:ascii="Arial" w:hAnsi="Arial"/>
            <w:noProof/>
            <w:sz w:val="24"/>
            <w:szCs w:val="24"/>
          </w:rPr>
          <w:t>4.</w:t>
        </w:r>
        <w:r w:rsidR="006B650D" w:rsidRPr="00D266D7">
          <w:rPr>
            <w:rFonts w:eastAsiaTheme="minorEastAsia"/>
            <w:noProof/>
            <w:sz w:val="24"/>
            <w:szCs w:val="24"/>
          </w:rPr>
          <w:tab/>
        </w:r>
        <w:r w:rsidR="006B650D" w:rsidRPr="00D266D7">
          <w:rPr>
            <w:rStyle w:val="Hyperlink"/>
            <w:rFonts w:ascii="Arial" w:hAnsi="Arial"/>
            <w:noProof/>
            <w:sz w:val="24"/>
            <w:szCs w:val="24"/>
          </w:rPr>
          <w:t>CARACTERÍSTICAS DE PROJETO</w:t>
        </w:r>
        <w:r w:rsidR="006B650D" w:rsidRPr="00D266D7">
          <w:rPr>
            <w:noProof/>
            <w:webHidden/>
            <w:sz w:val="24"/>
            <w:szCs w:val="24"/>
          </w:rPr>
          <w:tab/>
        </w:r>
        <w:r w:rsidRPr="00D266D7">
          <w:rPr>
            <w:noProof/>
            <w:webHidden/>
            <w:sz w:val="24"/>
            <w:szCs w:val="24"/>
          </w:rPr>
          <w:fldChar w:fldCharType="begin"/>
        </w:r>
        <w:r w:rsidR="006B650D" w:rsidRPr="00D266D7">
          <w:rPr>
            <w:noProof/>
            <w:webHidden/>
            <w:sz w:val="24"/>
            <w:szCs w:val="24"/>
          </w:rPr>
          <w:instrText xml:space="preserve"> PAGEREF _Toc138930352 \h </w:instrText>
        </w:r>
        <w:r w:rsidRPr="00D266D7">
          <w:rPr>
            <w:noProof/>
            <w:webHidden/>
            <w:sz w:val="24"/>
            <w:szCs w:val="24"/>
          </w:rPr>
        </w:r>
        <w:r w:rsidRPr="00D266D7">
          <w:rPr>
            <w:noProof/>
            <w:webHidden/>
            <w:sz w:val="24"/>
            <w:szCs w:val="24"/>
          </w:rPr>
          <w:fldChar w:fldCharType="separate"/>
        </w:r>
        <w:r w:rsidR="00660484">
          <w:rPr>
            <w:noProof/>
            <w:webHidden/>
            <w:sz w:val="24"/>
            <w:szCs w:val="24"/>
          </w:rPr>
          <w:t>13</w:t>
        </w:r>
        <w:r w:rsidRPr="00D266D7">
          <w:rPr>
            <w:noProof/>
            <w:webHidden/>
            <w:sz w:val="24"/>
            <w:szCs w:val="24"/>
          </w:rPr>
          <w:fldChar w:fldCharType="end"/>
        </w:r>
      </w:hyperlink>
    </w:p>
    <w:p w:rsidR="006B650D" w:rsidRPr="00D266D7" w:rsidRDefault="00D661BC" w:rsidP="000223A4">
      <w:pPr>
        <w:pStyle w:val="Sumrio1"/>
        <w:rPr>
          <w:rFonts w:eastAsiaTheme="minorEastAsia"/>
          <w:noProof/>
          <w:sz w:val="24"/>
          <w:szCs w:val="24"/>
        </w:rPr>
      </w:pPr>
      <w:hyperlink w:anchor="_Toc138930353" w:history="1">
        <w:r w:rsidR="006B650D" w:rsidRPr="00D266D7">
          <w:rPr>
            <w:rStyle w:val="Hyperlink"/>
            <w:rFonts w:ascii="Arial" w:hAnsi="Arial"/>
            <w:noProof/>
            <w:sz w:val="24"/>
            <w:szCs w:val="24"/>
          </w:rPr>
          <w:t>5.</w:t>
        </w:r>
        <w:r w:rsidR="006B650D" w:rsidRPr="00D266D7">
          <w:rPr>
            <w:rFonts w:eastAsiaTheme="minorEastAsia"/>
            <w:noProof/>
            <w:sz w:val="24"/>
            <w:szCs w:val="24"/>
          </w:rPr>
          <w:tab/>
        </w:r>
        <w:r w:rsidR="006B650D" w:rsidRPr="00D266D7">
          <w:rPr>
            <w:rStyle w:val="Hyperlink"/>
            <w:rFonts w:ascii="Arial" w:hAnsi="Arial"/>
            <w:noProof/>
            <w:sz w:val="24"/>
            <w:szCs w:val="24"/>
          </w:rPr>
          <w:t>CARACTERÍSTICAS ELÉTRICAS</w:t>
        </w:r>
        <w:r w:rsidR="006B650D" w:rsidRPr="00D266D7">
          <w:rPr>
            <w:noProof/>
            <w:webHidden/>
            <w:sz w:val="24"/>
            <w:szCs w:val="24"/>
          </w:rPr>
          <w:tab/>
        </w:r>
        <w:r w:rsidRPr="00D266D7">
          <w:rPr>
            <w:noProof/>
            <w:webHidden/>
            <w:sz w:val="24"/>
            <w:szCs w:val="24"/>
          </w:rPr>
          <w:fldChar w:fldCharType="begin"/>
        </w:r>
        <w:r w:rsidR="006B650D" w:rsidRPr="00D266D7">
          <w:rPr>
            <w:noProof/>
            <w:webHidden/>
            <w:sz w:val="24"/>
            <w:szCs w:val="24"/>
          </w:rPr>
          <w:instrText xml:space="preserve"> PAGEREF _Toc138930353 \h </w:instrText>
        </w:r>
        <w:r w:rsidRPr="00D266D7">
          <w:rPr>
            <w:noProof/>
            <w:webHidden/>
            <w:sz w:val="24"/>
            <w:szCs w:val="24"/>
          </w:rPr>
        </w:r>
        <w:r w:rsidRPr="00D266D7">
          <w:rPr>
            <w:noProof/>
            <w:webHidden/>
            <w:sz w:val="24"/>
            <w:szCs w:val="24"/>
          </w:rPr>
          <w:fldChar w:fldCharType="separate"/>
        </w:r>
        <w:r w:rsidR="00660484">
          <w:rPr>
            <w:noProof/>
            <w:webHidden/>
            <w:sz w:val="24"/>
            <w:szCs w:val="24"/>
          </w:rPr>
          <w:t>25</w:t>
        </w:r>
        <w:r w:rsidRPr="00D266D7">
          <w:rPr>
            <w:noProof/>
            <w:webHidden/>
            <w:sz w:val="24"/>
            <w:szCs w:val="24"/>
          </w:rPr>
          <w:fldChar w:fldCharType="end"/>
        </w:r>
      </w:hyperlink>
    </w:p>
    <w:p w:rsidR="006B650D" w:rsidRPr="00D266D7" w:rsidRDefault="00D661BC" w:rsidP="000223A4">
      <w:pPr>
        <w:pStyle w:val="Sumrio1"/>
        <w:rPr>
          <w:rFonts w:eastAsiaTheme="minorEastAsia"/>
          <w:noProof/>
          <w:sz w:val="24"/>
          <w:szCs w:val="24"/>
        </w:rPr>
      </w:pPr>
      <w:hyperlink w:anchor="_Toc138930354" w:history="1">
        <w:r w:rsidR="006B650D" w:rsidRPr="00D266D7">
          <w:rPr>
            <w:rStyle w:val="Hyperlink"/>
            <w:rFonts w:ascii="Arial" w:hAnsi="Arial"/>
            <w:noProof/>
            <w:sz w:val="24"/>
            <w:szCs w:val="24"/>
          </w:rPr>
          <w:t>6.</w:t>
        </w:r>
        <w:r w:rsidR="006B650D" w:rsidRPr="00D266D7">
          <w:rPr>
            <w:rFonts w:eastAsiaTheme="minorEastAsia"/>
            <w:noProof/>
            <w:sz w:val="24"/>
            <w:szCs w:val="24"/>
          </w:rPr>
          <w:tab/>
        </w:r>
        <w:r w:rsidR="006B650D" w:rsidRPr="00D266D7">
          <w:rPr>
            <w:rStyle w:val="Hyperlink"/>
            <w:rFonts w:ascii="Arial" w:hAnsi="Arial"/>
            <w:noProof/>
            <w:sz w:val="24"/>
            <w:szCs w:val="24"/>
          </w:rPr>
          <w:t>UTILIZAÇÃO DE MATERIAL</w:t>
        </w:r>
        <w:r w:rsidR="006B650D" w:rsidRPr="00D266D7">
          <w:rPr>
            <w:noProof/>
            <w:webHidden/>
            <w:sz w:val="24"/>
            <w:szCs w:val="24"/>
          </w:rPr>
          <w:tab/>
        </w:r>
        <w:r w:rsidRPr="00D266D7">
          <w:rPr>
            <w:noProof/>
            <w:webHidden/>
            <w:sz w:val="24"/>
            <w:szCs w:val="24"/>
          </w:rPr>
          <w:fldChar w:fldCharType="begin"/>
        </w:r>
        <w:r w:rsidR="006B650D" w:rsidRPr="00D266D7">
          <w:rPr>
            <w:noProof/>
            <w:webHidden/>
            <w:sz w:val="24"/>
            <w:szCs w:val="24"/>
          </w:rPr>
          <w:instrText xml:space="preserve"> PAGEREF _Toc138930354 \h </w:instrText>
        </w:r>
        <w:r w:rsidRPr="00D266D7">
          <w:rPr>
            <w:noProof/>
            <w:webHidden/>
            <w:sz w:val="24"/>
            <w:szCs w:val="24"/>
          </w:rPr>
        </w:r>
        <w:r w:rsidRPr="00D266D7">
          <w:rPr>
            <w:noProof/>
            <w:webHidden/>
            <w:sz w:val="24"/>
            <w:szCs w:val="24"/>
          </w:rPr>
          <w:fldChar w:fldCharType="separate"/>
        </w:r>
        <w:r w:rsidR="00660484">
          <w:rPr>
            <w:noProof/>
            <w:webHidden/>
            <w:sz w:val="24"/>
            <w:szCs w:val="24"/>
          </w:rPr>
          <w:t>27</w:t>
        </w:r>
        <w:r w:rsidRPr="00D266D7">
          <w:rPr>
            <w:noProof/>
            <w:webHidden/>
            <w:sz w:val="24"/>
            <w:szCs w:val="24"/>
          </w:rPr>
          <w:fldChar w:fldCharType="end"/>
        </w:r>
      </w:hyperlink>
    </w:p>
    <w:p w:rsidR="006B650D" w:rsidRPr="00D266D7" w:rsidRDefault="00D661BC" w:rsidP="000223A4">
      <w:pPr>
        <w:pStyle w:val="Sumrio1"/>
        <w:rPr>
          <w:rFonts w:eastAsiaTheme="minorEastAsia"/>
          <w:noProof/>
          <w:sz w:val="24"/>
          <w:szCs w:val="24"/>
        </w:rPr>
      </w:pPr>
      <w:hyperlink w:anchor="_Toc138930355" w:history="1">
        <w:r w:rsidR="006B650D" w:rsidRPr="00D266D7">
          <w:rPr>
            <w:rStyle w:val="Hyperlink"/>
            <w:rFonts w:ascii="Arial" w:hAnsi="Arial"/>
            <w:noProof/>
            <w:sz w:val="24"/>
            <w:szCs w:val="24"/>
          </w:rPr>
          <w:t>7.</w:t>
        </w:r>
        <w:r w:rsidR="006B650D" w:rsidRPr="00D266D7">
          <w:rPr>
            <w:rFonts w:eastAsiaTheme="minorEastAsia"/>
            <w:noProof/>
            <w:sz w:val="24"/>
            <w:szCs w:val="24"/>
          </w:rPr>
          <w:tab/>
        </w:r>
        <w:r w:rsidR="006B650D" w:rsidRPr="00D266D7">
          <w:rPr>
            <w:rStyle w:val="Hyperlink"/>
            <w:rFonts w:ascii="Arial" w:hAnsi="Arial"/>
            <w:noProof/>
            <w:sz w:val="24"/>
            <w:szCs w:val="24"/>
          </w:rPr>
          <w:t>APROVAÇÃO DE PROJETOS, ACOMPANHAMENTO, ACEITE E DOAÇÃO DE OBRAS DE ILUMINAÇÃO PÚBLICA</w:t>
        </w:r>
        <w:r w:rsidR="006B650D" w:rsidRPr="00D266D7">
          <w:rPr>
            <w:noProof/>
            <w:webHidden/>
            <w:sz w:val="24"/>
            <w:szCs w:val="24"/>
          </w:rPr>
          <w:tab/>
        </w:r>
        <w:r w:rsidRPr="00D266D7">
          <w:rPr>
            <w:noProof/>
            <w:webHidden/>
            <w:sz w:val="24"/>
            <w:szCs w:val="24"/>
          </w:rPr>
          <w:fldChar w:fldCharType="begin"/>
        </w:r>
        <w:r w:rsidR="006B650D" w:rsidRPr="00D266D7">
          <w:rPr>
            <w:noProof/>
            <w:webHidden/>
            <w:sz w:val="24"/>
            <w:szCs w:val="24"/>
          </w:rPr>
          <w:instrText xml:space="preserve"> PAGEREF _Toc138930355 \h </w:instrText>
        </w:r>
        <w:r w:rsidRPr="00D266D7">
          <w:rPr>
            <w:noProof/>
            <w:webHidden/>
            <w:sz w:val="24"/>
            <w:szCs w:val="24"/>
          </w:rPr>
        </w:r>
        <w:r w:rsidRPr="00D266D7">
          <w:rPr>
            <w:noProof/>
            <w:webHidden/>
            <w:sz w:val="24"/>
            <w:szCs w:val="24"/>
          </w:rPr>
          <w:fldChar w:fldCharType="separate"/>
        </w:r>
        <w:r w:rsidR="00660484">
          <w:rPr>
            <w:noProof/>
            <w:webHidden/>
            <w:sz w:val="24"/>
            <w:szCs w:val="24"/>
          </w:rPr>
          <w:t>27</w:t>
        </w:r>
        <w:r w:rsidRPr="00D266D7">
          <w:rPr>
            <w:noProof/>
            <w:webHidden/>
            <w:sz w:val="24"/>
            <w:szCs w:val="24"/>
          </w:rPr>
          <w:fldChar w:fldCharType="end"/>
        </w:r>
      </w:hyperlink>
    </w:p>
    <w:p w:rsidR="006B650D" w:rsidRPr="00D266D7" w:rsidRDefault="00D661BC" w:rsidP="006B650D">
      <w:pPr>
        <w:pStyle w:val="Sumrio2"/>
        <w:tabs>
          <w:tab w:val="left" w:pos="880"/>
          <w:tab w:val="right" w:leader="dot" w:pos="8494"/>
        </w:tabs>
        <w:rPr>
          <w:rFonts w:ascii="Arial" w:eastAsiaTheme="minorEastAsia" w:hAnsi="Arial"/>
          <w:noProof/>
          <w:sz w:val="24"/>
          <w:szCs w:val="24"/>
        </w:rPr>
      </w:pPr>
      <w:hyperlink w:anchor="_Toc138930356" w:history="1">
        <w:r w:rsidR="006B650D" w:rsidRPr="00D266D7">
          <w:rPr>
            <w:rStyle w:val="Hyperlink"/>
            <w:rFonts w:ascii="Arial" w:eastAsia="Times New Roman" w:hAnsi="Arial"/>
            <w:noProof/>
            <w:sz w:val="24"/>
            <w:szCs w:val="24"/>
          </w:rPr>
          <w:t>7.1.</w:t>
        </w:r>
        <w:r w:rsidR="006B650D" w:rsidRPr="00D266D7">
          <w:rPr>
            <w:rFonts w:ascii="Arial" w:eastAsiaTheme="minorEastAsia" w:hAnsi="Arial"/>
            <w:noProof/>
            <w:sz w:val="24"/>
            <w:szCs w:val="24"/>
          </w:rPr>
          <w:tab/>
        </w:r>
        <w:r w:rsidR="006B650D" w:rsidRPr="00D266D7">
          <w:rPr>
            <w:rStyle w:val="Hyperlink"/>
            <w:rFonts w:ascii="Arial" w:eastAsia="Times New Roman" w:hAnsi="Arial"/>
            <w:noProof/>
            <w:sz w:val="24"/>
            <w:szCs w:val="24"/>
          </w:rPr>
          <w:t>Instruções gerais</w:t>
        </w:r>
        <w:r w:rsidR="006B650D" w:rsidRPr="00D266D7">
          <w:rPr>
            <w:rFonts w:ascii="Arial" w:hAnsi="Arial"/>
            <w:noProof/>
            <w:webHidden/>
            <w:sz w:val="24"/>
            <w:szCs w:val="24"/>
          </w:rPr>
          <w:tab/>
        </w:r>
        <w:r w:rsidRPr="00D266D7">
          <w:rPr>
            <w:rFonts w:ascii="Arial" w:hAnsi="Arial"/>
            <w:noProof/>
            <w:webHidden/>
            <w:sz w:val="24"/>
            <w:szCs w:val="24"/>
          </w:rPr>
          <w:fldChar w:fldCharType="begin"/>
        </w:r>
        <w:r w:rsidR="006B650D" w:rsidRPr="00D266D7">
          <w:rPr>
            <w:rFonts w:ascii="Arial" w:hAnsi="Arial"/>
            <w:noProof/>
            <w:webHidden/>
            <w:sz w:val="24"/>
            <w:szCs w:val="24"/>
          </w:rPr>
          <w:instrText xml:space="preserve"> PAGEREF _Toc138930356 \h </w:instrText>
        </w:r>
        <w:r w:rsidRPr="00D266D7">
          <w:rPr>
            <w:rFonts w:ascii="Arial" w:hAnsi="Arial"/>
            <w:noProof/>
            <w:webHidden/>
            <w:sz w:val="24"/>
            <w:szCs w:val="24"/>
          </w:rPr>
        </w:r>
        <w:r w:rsidRPr="00D266D7">
          <w:rPr>
            <w:rFonts w:ascii="Arial" w:hAnsi="Arial"/>
            <w:noProof/>
            <w:webHidden/>
            <w:sz w:val="24"/>
            <w:szCs w:val="24"/>
          </w:rPr>
          <w:fldChar w:fldCharType="separate"/>
        </w:r>
        <w:r w:rsidR="00660484">
          <w:rPr>
            <w:rFonts w:ascii="Arial" w:hAnsi="Arial"/>
            <w:noProof/>
            <w:webHidden/>
            <w:sz w:val="24"/>
            <w:szCs w:val="24"/>
          </w:rPr>
          <w:t>27</w:t>
        </w:r>
        <w:r w:rsidRPr="00D266D7">
          <w:rPr>
            <w:rFonts w:ascii="Arial" w:hAnsi="Arial"/>
            <w:noProof/>
            <w:webHidden/>
            <w:sz w:val="24"/>
            <w:szCs w:val="24"/>
          </w:rPr>
          <w:fldChar w:fldCharType="end"/>
        </w:r>
      </w:hyperlink>
    </w:p>
    <w:p w:rsidR="006B650D" w:rsidRPr="00D266D7" w:rsidRDefault="00D661BC" w:rsidP="006B650D">
      <w:pPr>
        <w:pStyle w:val="Sumrio2"/>
        <w:tabs>
          <w:tab w:val="left" w:pos="880"/>
          <w:tab w:val="right" w:leader="dot" w:pos="8494"/>
        </w:tabs>
        <w:rPr>
          <w:rFonts w:ascii="Arial" w:eastAsiaTheme="minorEastAsia" w:hAnsi="Arial"/>
          <w:noProof/>
          <w:sz w:val="24"/>
          <w:szCs w:val="24"/>
        </w:rPr>
      </w:pPr>
      <w:hyperlink w:anchor="_Toc138930357" w:history="1">
        <w:r w:rsidR="006B650D" w:rsidRPr="00D266D7">
          <w:rPr>
            <w:rStyle w:val="Hyperlink"/>
            <w:rFonts w:ascii="Arial" w:eastAsia="Times New Roman" w:hAnsi="Arial"/>
            <w:noProof/>
            <w:sz w:val="24"/>
            <w:szCs w:val="24"/>
          </w:rPr>
          <w:t>7.2.</w:t>
        </w:r>
        <w:r w:rsidR="006B650D" w:rsidRPr="00D266D7">
          <w:rPr>
            <w:rFonts w:ascii="Arial" w:eastAsiaTheme="minorEastAsia" w:hAnsi="Arial"/>
            <w:noProof/>
            <w:sz w:val="24"/>
            <w:szCs w:val="24"/>
          </w:rPr>
          <w:tab/>
        </w:r>
        <w:r w:rsidR="006B650D" w:rsidRPr="00D266D7">
          <w:rPr>
            <w:rStyle w:val="Hyperlink"/>
            <w:rFonts w:ascii="Arial" w:eastAsia="Times New Roman" w:hAnsi="Arial"/>
            <w:noProof/>
            <w:sz w:val="24"/>
            <w:szCs w:val="24"/>
          </w:rPr>
          <w:t>Do projeto</w:t>
        </w:r>
        <w:r w:rsidR="006B650D" w:rsidRPr="00D266D7">
          <w:rPr>
            <w:rFonts w:ascii="Arial" w:hAnsi="Arial"/>
            <w:noProof/>
            <w:webHidden/>
            <w:sz w:val="24"/>
            <w:szCs w:val="24"/>
          </w:rPr>
          <w:tab/>
        </w:r>
        <w:r w:rsidRPr="00D266D7">
          <w:rPr>
            <w:rFonts w:ascii="Arial" w:hAnsi="Arial"/>
            <w:noProof/>
            <w:webHidden/>
            <w:sz w:val="24"/>
            <w:szCs w:val="24"/>
          </w:rPr>
          <w:fldChar w:fldCharType="begin"/>
        </w:r>
        <w:r w:rsidR="006B650D" w:rsidRPr="00D266D7">
          <w:rPr>
            <w:rFonts w:ascii="Arial" w:hAnsi="Arial"/>
            <w:noProof/>
            <w:webHidden/>
            <w:sz w:val="24"/>
            <w:szCs w:val="24"/>
          </w:rPr>
          <w:instrText xml:space="preserve"> PAGEREF _Toc138930357 \h </w:instrText>
        </w:r>
        <w:r w:rsidRPr="00D266D7">
          <w:rPr>
            <w:rFonts w:ascii="Arial" w:hAnsi="Arial"/>
            <w:noProof/>
            <w:webHidden/>
            <w:sz w:val="24"/>
            <w:szCs w:val="24"/>
          </w:rPr>
        </w:r>
        <w:r w:rsidRPr="00D266D7">
          <w:rPr>
            <w:rFonts w:ascii="Arial" w:hAnsi="Arial"/>
            <w:noProof/>
            <w:webHidden/>
            <w:sz w:val="24"/>
            <w:szCs w:val="24"/>
          </w:rPr>
          <w:fldChar w:fldCharType="separate"/>
        </w:r>
        <w:r w:rsidR="00660484">
          <w:rPr>
            <w:rFonts w:ascii="Arial" w:hAnsi="Arial"/>
            <w:noProof/>
            <w:webHidden/>
            <w:sz w:val="24"/>
            <w:szCs w:val="24"/>
          </w:rPr>
          <w:t>28</w:t>
        </w:r>
        <w:r w:rsidRPr="00D266D7">
          <w:rPr>
            <w:rFonts w:ascii="Arial" w:hAnsi="Arial"/>
            <w:noProof/>
            <w:webHidden/>
            <w:sz w:val="24"/>
            <w:szCs w:val="24"/>
          </w:rPr>
          <w:fldChar w:fldCharType="end"/>
        </w:r>
      </w:hyperlink>
    </w:p>
    <w:p w:rsidR="006B650D" w:rsidRPr="00D266D7" w:rsidRDefault="00D661BC" w:rsidP="006B650D">
      <w:pPr>
        <w:pStyle w:val="Sumrio2"/>
        <w:tabs>
          <w:tab w:val="left" w:pos="880"/>
          <w:tab w:val="right" w:leader="dot" w:pos="8494"/>
        </w:tabs>
        <w:rPr>
          <w:rFonts w:ascii="Arial" w:eastAsiaTheme="minorEastAsia" w:hAnsi="Arial"/>
          <w:noProof/>
          <w:sz w:val="24"/>
          <w:szCs w:val="24"/>
        </w:rPr>
      </w:pPr>
      <w:hyperlink w:anchor="_Toc138930358" w:history="1">
        <w:r w:rsidR="006B650D" w:rsidRPr="00D266D7">
          <w:rPr>
            <w:rStyle w:val="Hyperlink"/>
            <w:rFonts w:ascii="Arial" w:eastAsia="Times New Roman" w:hAnsi="Arial"/>
            <w:noProof/>
            <w:sz w:val="24"/>
            <w:szCs w:val="24"/>
          </w:rPr>
          <w:t>7.3.</w:t>
        </w:r>
        <w:r w:rsidR="006B650D" w:rsidRPr="00D266D7">
          <w:rPr>
            <w:rFonts w:ascii="Arial" w:eastAsiaTheme="minorEastAsia" w:hAnsi="Arial"/>
            <w:noProof/>
            <w:sz w:val="24"/>
            <w:szCs w:val="24"/>
          </w:rPr>
          <w:tab/>
        </w:r>
        <w:r w:rsidR="006B650D" w:rsidRPr="00D266D7">
          <w:rPr>
            <w:rStyle w:val="Hyperlink"/>
            <w:rFonts w:ascii="Arial" w:eastAsia="Times New Roman" w:hAnsi="Arial"/>
            <w:noProof/>
            <w:sz w:val="24"/>
            <w:szCs w:val="24"/>
          </w:rPr>
          <w:t>Da revisão</w:t>
        </w:r>
        <w:r w:rsidR="006B650D" w:rsidRPr="00D266D7">
          <w:rPr>
            <w:rFonts w:ascii="Arial" w:hAnsi="Arial"/>
            <w:noProof/>
            <w:webHidden/>
            <w:sz w:val="24"/>
            <w:szCs w:val="24"/>
          </w:rPr>
          <w:tab/>
        </w:r>
        <w:r w:rsidRPr="00D266D7">
          <w:rPr>
            <w:rFonts w:ascii="Arial" w:hAnsi="Arial"/>
            <w:noProof/>
            <w:webHidden/>
            <w:sz w:val="24"/>
            <w:szCs w:val="24"/>
          </w:rPr>
          <w:fldChar w:fldCharType="begin"/>
        </w:r>
        <w:r w:rsidR="006B650D" w:rsidRPr="00D266D7">
          <w:rPr>
            <w:rFonts w:ascii="Arial" w:hAnsi="Arial"/>
            <w:noProof/>
            <w:webHidden/>
            <w:sz w:val="24"/>
            <w:szCs w:val="24"/>
          </w:rPr>
          <w:instrText xml:space="preserve"> PAGEREF _Toc138930358 \h </w:instrText>
        </w:r>
        <w:r w:rsidRPr="00D266D7">
          <w:rPr>
            <w:rFonts w:ascii="Arial" w:hAnsi="Arial"/>
            <w:noProof/>
            <w:webHidden/>
            <w:sz w:val="24"/>
            <w:szCs w:val="24"/>
          </w:rPr>
        </w:r>
        <w:r w:rsidRPr="00D266D7">
          <w:rPr>
            <w:rFonts w:ascii="Arial" w:hAnsi="Arial"/>
            <w:noProof/>
            <w:webHidden/>
            <w:sz w:val="24"/>
            <w:szCs w:val="24"/>
          </w:rPr>
          <w:fldChar w:fldCharType="separate"/>
        </w:r>
        <w:r w:rsidR="00660484">
          <w:rPr>
            <w:rFonts w:ascii="Arial" w:hAnsi="Arial"/>
            <w:noProof/>
            <w:webHidden/>
            <w:sz w:val="24"/>
            <w:szCs w:val="24"/>
          </w:rPr>
          <w:t>28</w:t>
        </w:r>
        <w:r w:rsidRPr="00D266D7">
          <w:rPr>
            <w:rFonts w:ascii="Arial" w:hAnsi="Arial"/>
            <w:noProof/>
            <w:webHidden/>
            <w:sz w:val="24"/>
            <w:szCs w:val="24"/>
          </w:rPr>
          <w:fldChar w:fldCharType="end"/>
        </w:r>
      </w:hyperlink>
    </w:p>
    <w:p w:rsidR="006B650D" w:rsidRPr="00D266D7" w:rsidRDefault="00D661BC" w:rsidP="006B650D">
      <w:pPr>
        <w:pStyle w:val="Sumrio2"/>
        <w:tabs>
          <w:tab w:val="left" w:pos="880"/>
          <w:tab w:val="right" w:leader="dot" w:pos="8494"/>
        </w:tabs>
        <w:rPr>
          <w:rFonts w:ascii="Arial" w:eastAsiaTheme="minorEastAsia" w:hAnsi="Arial"/>
          <w:noProof/>
          <w:sz w:val="24"/>
          <w:szCs w:val="24"/>
        </w:rPr>
      </w:pPr>
      <w:hyperlink w:anchor="_Toc138930359" w:history="1">
        <w:r w:rsidR="006B650D" w:rsidRPr="00D266D7">
          <w:rPr>
            <w:rStyle w:val="Hyperlink"/>
            <w:rFonts w:ascii="Arial" w:eastAsia="Times New Roman" w:hAnsi="Arial"/>
            <w:noProof/>
            <w:sz w:val="24"/>
            <w:szCs w:val="24"/>
          </w:rPr>
          <w:t>7.4.</w:t>
        </w:r>
        <w:r w:rsidR="006B650D" w:rsidRPr="00D266D7">
          <w:rPr>
            <w:rFonts w:ascii="Arial" w:eastAsiaTheme="minorEastAsia" w:hAnsi="Arial"/>
            <w:noProof/>
            <w:sz w:val="24"/>
            <w:szCs w:val="24"/>
          </w:rPr>
          <w:tab/>
        </w:r>
        <w:r w:rsidR="006B650D" w:rsidRPr="00D266D7">
          <w:rPr>
            <w:rStyle w:val="Hyperlink"/>
            <w:rFonts w:ascii="Arial" w:eastAsia="Times New Roman" w:hAnsi="Arial"/>
            <w:noProof/>
            <w:sz w:val="24"/>
            <w:szCs w:val="24"/>
          </w:rPr>
          <w:t>Da aprovação</w:t>
        </w:r>
        <w:r w:rsidR="006B650D" w:rsidRPr="00D266D7">
          <w:rPr>
            <w:rFonts w:ascii="Arial" w:hAnsi="Arial"/>
            <w:noProof/>
            <w:webHidden/>
            <w:sz w:val="24"/>
            <w:szCs w:val="24"/>
          </w:rPr>
          <w:tab/>
        </w:r>
        <w:r w:rsidRPr="00D266D7">
          <w:rPr>
            <w:rFonts w:ascii="Arial" w:hAnsi="Arial"/>
            <w:noProof/>
            <w:webHidden/>
            <w:sz w:val="24"/>
            <w:szCs w:val="24"/>
          </w:rPr>
          <w:fldChar w:fldCharType="begin"/>
        </w:r>
        <w:r w:rsidR="006B650D" w:rsidRPr="00D266D7">
          <w:rPr>
            <w:rFonts w:ascii="Arial" w:hAnsi="Arial"/>
            <w:noProof/>
            <w:webHidden/>
            <w:sz w:val="24"/>
            <w:szCs w:val="24"/>
          </w:rPr>
          <w:instrText xml:space="preserve"> PAGEREF _Toc138930359 \h </w:instrText>
        </w:r>
        <w:r w:rsidRPr="00D266D7">
          <w:rPr>
            <w:rFonts w:ascii="Arial" w:hAnsi="Arial"/>
            <w:noProof/>
            <w:webHidden/>
            <w:sz w:val="24"/>
            <w:szCs w:val="24"/>
          </w:rPr>
        </w:r>
        <w:r w:rsidRPr="00D266D7">
          <w:rPr>
            <w:rFonts w:ascii="Arial" w:hAnsi="Arial"/>
            <w:noProof/>
            <w:webHidden/>
            <w:sz w:val="24"/>
            <w:szCs w:val="24"/>
          </w:rPr>
          <w:fldChar w:fldCharType="separate"/>
        </w:r>
        <w:r w:rsidR="00660484">
          <w:rPr>
            <w:rFonts w:ascii="Arial" w:hAnsi="Arial"/>
            <w:noProof/>
            <w:webHidden/>
            <w:sz w:val="24"/>
            <w:szCs w:val="24"/>
          </w:rPr>
          <w:t>29</w:t>
        </w:r>
        <w:r w:rsidRPr="00D266D7">
          <w:rPr>
            <w:rFonts w:ascii="Arial" w:hAnsi="Arial"/>
            <w:noProof/>
            <w:webHidden/>
            <w:sz w:val="24"/>
            <w:szCs w:val="24"/>
          </w:rPr>
          <w:fldChar w:fldCharType="end"/>
        </w:r>
      </w:hyperlink>
    </w:p>
    <w:p w:rsidR="006B650D" w:rsidRPr="00D266D7" w:rsidRDefault="00D661BC" w:rsidP="006B650D">
      <w:pPr>
        <w:pStyle w:val="Sumrio2"/>
        <w:tabs>
          <w:tab w:val="left" w:pos="880"/>
          <w:tab w:val="right" w:leader="dot" w:pos="8494"/>
        </w:tabs>
        <w:rPr>
          <w:rFonts w:ascii="Arial" w:eastAsiaTheme="minorEastAsia" w:hAnsi="Arial"/>
          <w:noProof/>
          <w:sz w:val="24"/>
          <w:szCs w:val="24"/>
        </w:rPr>
      </w:pPr>
      <w:hyperlink w:anchor="_Toc138930360" w:history="1">
        <w:r w:rsidR="006B650D" w:rsidRPr="00D266D7">
          <w:rPr>
            <w:rStyle w:val="Hyperlink"/>
            <w:rFonts w:ascii="Arial" w:eastAsia="Times New Roman" w:hAnsi="Arial"/>
            <w:noProof/>
            <w:sz w:val="24"/>
            <w:szCs w:val="24"/>
          </w:rPr>
          <w:t>7.5.</w:t>
        </w:r>
        <w:r w:rsidR="006B650D" w:rsidRPr="00D266D7">
          <w:rPr>
            <w:rFonts w:ascii="Arial" w:eastAsiaTheme="minorEastAsia" w:hAnsi="Arial"/>
            <w:noProof/>
            <w:sz w:val="24"/>
            <w:szCs w:val="24"/>
          </w:rPr>
          <w:tab/>
        </w:r>
        <w:r w:rsidR="006B650D" w:rsidRPr="00D266D7">
          <w:rPr>
            <w:rStyle w:val="Hyperlink"/>
            <w:rFonts w:ascii="Arial" w:eastAsia="Times New Roman" w:hAnsi="Arial"/>
            <w:noProof/>
            <w:sz w:val="24"/>
            <w:szCs w:val="24"/>
          </w:rPr>
          <w:t>Da fiscalização</w:t>
        </w:r>
        <w:r w:rsidR="006B650D" w:rsidRPr="00D266D7">
          <w:rPr>
            <w:rFonts w:ascii="Arial" w:hAnsi="Arial"/>
            <w:noProof/>
            <w:webHidden/>
            <w:sz w:val="24"/>
            <w:szCs w:val="24"/>
          </w:rPr>
          <w:tab/>
        </w:r>
        <w:r w:rsidRPr="00D266D7">
          <w:rPr>
            <w:rFonts w:ascii="Arial" w:hAnsi="Arial"/>
            <w:noProof/>
            <w:webHidden/>
            <w:sz w:val="24"/>
            <w:szCs w:val="24"/>
          </w:rPr>
          <w:fldChar w:fldCharType="begin"/>
        </w:r>
        <w:r w:rsidR="006B650D" w:rsidRPr="00D266D7">
          <w:rPr>
            <w:rFonts w:ascii="Arial" w:hAnsi="Arial"/>
            <w:noProof/>
            <w:webHidden/>
            <w:sz w:val="24"/>
            <w:szCs w:val="24"/>
          </w:rPr>
          <w:instrText xml:space="preserve"> PAGEREF _Toc138930360 \h </w:instrText>
        </w:r>
        <w:r w:rsidRPr="00D266D7">
          <w:rPr>
            <w:rFonts w:ascii="Arial" w:hAnsi="Arial"/>
            <w:noProof/>
            <w:webHidden/>
            <w:sz w:val="24"/>
            <w:szCs w:val="24"/>
          </w:rPr>
        </w:r>
        <w:r w:rsidRPr="00D266D7">
          <w:rPr>
            <w:rFonts w:ascii="Arial" w:hAnsi="Arial"/>
            <w:noProof/>
            <w:webHidden/>
            <w:sz w:val="24"/>
            <w:szCs w:val="24"/>
          </w:rPr>
          <w:fldChar w:fldCharType="separate"/>
        </w:r>
        <w:r w:rsidR="00660484">
          <w:rPr>
            <w:rFonts w:ascii="Arial" w:hAnsi="Arial"/>
            <w:noProof/>
            <w:webHidden/>
            <w:sz w:val="24"/>
            <w:szCs w:val="24"/>
          </w:rPr>
          <w:t>29</w:t>
        </w:r>
        <w:r w:rsidRPr="00D266D7">
          <w:rPr>
            <w:rFonts w:ascii="Arial" w:hAnsi="Arial"/>
            <w:noProof/>
            <w:webHidden/>
            <w:sz w:val="24"/>
            <w:szCs w:val="24"/>
          </w:rPr>
          <w:fldChar w:fldCharType="end"/>
        </w:r>
      </w:hyperlink>
    </w:p>
    <w:p w:rsidR="006B650D" w:rsidRPr="00D266D7" w:rsidRDefault="00D661BC" w:rsidP="006B650D">
      <w:pPr>
        <w:pStyle w:val="Sumrio2"/>
        <w:tabs>
          <w:tab w:val="left" w:pos="880"/>
          <w:tab w:val="right" w:leader="dot" w:pos="8494"/>
        </w:tabs>
        <w:rPr>
          <w:rFonts w:ascii="Arial" w:eastAsiaTheme="minorEastAsia" w:hAnsi="Arial"/>
          <w:noProof/>
          <w:sz w:val="24"/>
          <w:szCs w:val="24"/>
        </w:rPr>
      </w:pPr>
      <w:hyperlink w:anchor="_Toc138930361" w:history="1">
        <w:r w:rsidR="006B650D" w:rsidRPr="00D266D7">
          <w:rPr>
            <w:rStyle w:val="Hyperlink"/>
            <w:rFonts w:ascii="Arial" w:eastAsia="Times New Roman" w:hAnsi="Arial"/>
            <w:noProof/>
            <w:sz w:val="24"/>
            <w:szCs w:val="24"/>
          </w:rPr>
          <w:t>7.6.</w:t>
        </w:r>
        <w:r w:rsidR="006B650D" w:rsidRPr="00D266D7">
          <w:rPr>
            <w:rFonts w:ascii="Arial" w:eastAsiaTheme="minorEastAsia" w:hAnsi="Arial"/>
            <w:noProof/>
            <w:sz w:val="24"/>
            <w:szCs w:val="24"/>
          </w:rPr>
          <w:tab/>
        </w:r>
        <w:r w:rsidR="006B650D" w:rsidRPr="00D266D7">
          <w:rPr>
            <w:rStyle w:val="Hyperlink"/>
            <w:rFonts w:ascii="Arial" w:eastAsia="Times New Roman" w:hAnsi="Arial"/>
            <w:noProof/>
            <w:sz w:val="24"/>
            <w:szCs w:val="24"/>
          </w:rPr>
          <w:t>Da interligação</w:t>
        </w:r>
        <w:r w:rsidR="006B650D" w:rsidRPr="00D266D7">
          <w:rPr>
            <w:rFonts w:ascii="Arial" w:hAnsi="Arial"/>
            <w:noProof/>
            <w:webHidden/>
            <w:sz w:val="24"/>
            <w:szCs w:val="24"/>
          </w:rPr>
          <w:tab/>
        </w:r>
        <w:r w:rsidRPr="00D266D7">
          <w:rPr>
            <w:rFonts w:ascii="Arial" w:hAnsi="Arial"/>
            <w:noProof/>
            <w:webHidden/>
            <w:sz w:val="24"/>
            <w:szCs w:val="24"/>
          </w:rPr>
          <w:fldChar w:fldCharType="begin"/>
        </w:r>
        <w:r w:rsidR="006B650D" w:rsidRPr="00D266D7">
          <w:rPr>
            <w:rFonts w:ascii="Arial" w:hAnsi="Arial"/>
            <w:noProof/>
            <w:webHidden/>
            <w:sz w:val="24"/>
            <w:szCs w:val="24"/>
          </w:rPr>
          <w:instrText xml:space="preserve"> PAGEREF _Toc138930361 \h </w:instrText>
        </w:r>
        <w:r w:rsidRPr="00D266D7">
          <w:rPr>
            <w:rFonts w:ascii="Arial" w:hAnsi="Arial"/>
            <w:noProof/>
            <w:webHidden/>
            <w:sz w:val="24"/>
            <w:szCs w:val="24"/>
          </w:rPr>
        </w:r>
        <w:r w:rsidRPr="00D266D7">
          <w:rPr>
            <w:rFonts w:ascii="Arial" w:hAnsi="Arial"/>
            <w:noProof/>
            <w:webHidden/>
            <w:sz w:val="24"/>
            <w:szCs w:val="24"/>
          </w:rPr>
          <w:fldChar w:fldCharType="separate"/>
        </w:r>
        <w:r w:rsidR="00660484">
          <w:rPr>
            <w:rFonts w:ascii="Arial" w:hAnsi="Arial"/>
            <w:noProof/>
            <w:webHidden/>
            <w:sz w:val="24"/>
            <w:szCs w:val="24"/>
          </w:rPr>
          <w:t>30</w:t>
        </w:r>
        <w:r w:rsidRPr="00D266D7">
          <w:rPr>
            <w:rFonts w:ascii="Arial" w:hAnsi="Arial"/>
            <w:noProof/>
            <w:webHidden/>
            <w:sz w:val="24"/>
            <w:szCs w:val="24"/>
          </w:rPr>
          <w:fldChar w:fldCharType="end"/>
        </w:r>
      </w:hyperlink>
    </w:p>
    <w:p w:rsidR="006B650D" w:rsidRPr="00D266D7" w:rsidRDefault="00D661BC" w:rsidP="006B650D">
      <w:pPr>
        <w:pStyle w:val="Sumrio2"/>
        <w:tabs>
          <w:tab w:val="left" w:pos="880"/>
          <w:tab w:val="right" w:leader="dot" w:pos="8494"/>
        </w:tabs>
        <w:rPr>
          <w:rFonts w:ascii="Arial" w:eastAsiaTheme="minorEastAsia" w:hAnsi="Arial"/>
          <w:noProof/>
          <w:sz w:val="24"/>
          <w:szCs w:val="24"/>
        </w:rPr>
      </w:pPr>
      <w:hyperlink w:anchor="_Toc138930362" w:history="1">
        <w:r w:rsidR="006B650D" w:rsidRPr="00D266D7">
          <w:rPr>
            <w:rStyle w:val="Hyperlink"/>
            <w:rFonts w:ascii="Arial" w:eastAsia="Times New Roman" w:hAnsi="Arial"/>
            <w:noProof/>
            <w:sz w:val="24"/>
            <w:szCs w:val="24"/>
          </w:rPr>
          <w:t>7.7.</w:t>
        </w:r>
        <w:r w:rsidR="006B650D" w:rsidRPr="00D266D7">
          <w:rPr>
            <w:rFonts w:ascii="Arial" w:eastAsiaTheme="minorEastAsia" w:hAnsi="Arial"/>
            <w:noProof/>
            <w:sz w:val="24"/>
            <w:szCs w:val="24"/>
          </w:rPr>
          <w:tab/>
        </w:r>
        <w:r w:rsidR="006B650D" w:rsidRPr="00D266D7">
          <w:rPr>
            <w:rStyle w:val="Hyperlink"/>
            <w:rFonts w:ascii="Arial" w:eastAsia="Times New Roman" w:hAnsi="Arial"/>
            <w:noProof/>
            <w:sz w:val="24"/>
            <w:szCs w:val="24"/>
          </w:rPr>
          <w:t>Da conclusão da obra</w:t>
        </w:r>
        <w:r w:rsidR="006B650D" w:rsidRPr="00D266D7">
          <w:rPr>
            <w:rFonts w:ascii="Arial" w:hAnsi="Arial"/>
            <w:noProof/>
            <w:webHidden/>
            <w:sz w:val="24"/>
            <w:szCs w:val="24"/>
          </w:rPr>
          <w:tab/>
        </w:r>
        <w:r w:rsidRPr="00D266D7">
          <w:rPr>
            <w:rFonts w:ascii="Arial" w:hAnsi="Arial"/>
            <w:noProof/>
            <w:webHidden/>
            <w:sz w:val="24"/>
            <w:szCs w:val="24"/>
          </w:rPr>
          <w:fldChar w:fldCharType="begin"/>
        </w:r>
        <w:r w:rsidR="006B650D" w:rsidRPr="00D266D7">
          <w:rPr>
            <w:rFonts w:ascii="Arial" w:hAnsi="Arial"/>
            <w:noProof/>
            <w:webHidden/>
            <w:sz w:val="24"/>
            <w:szCs w:val="24"/>
          </w:rPr>
          <w:instrText xml:space="preserve"> PAGEREF _Toc138930362 \h </w:instrText>
        </w:r>
        <w:r w:rsidRPr="00D266D7">
          <w:rPr>
            <w:rFonts w:ascii="Arial" w:hAnsi="Arial"/>
            <w:noProof/>
            <w:webHidden/>
            <w:sz w:val="24"/>
            <w:szCs w:val="24"/>
          </w:rPr>
        </w:r>
        <w:r w:rsidRPr="00D266D7">
          <w:rPr>
            <w:rFonts w:ascii="Arial" w:hAnsi="Arial"/>
            <w:noProof/>
            <w:webHidden/>
            <w:sz w:val="24"/>
            <w:szCs w:val="24"/>
          </w:rPr>
          <w:fldChar w:fldCharType="separate"/>
        </w:r>
        <w:r w:rsidR="00660484">
          <w:rPr>
            <w:rFonts w:ascii="Arial" w:hAnsi="Arial"/>
            <w:noProof/>
            <w:webHidden/>
            <w:sz w:val="24"/>
            <w:szCs w:val="24"/>
          </w:rPr>
          <w:t>30</w:t>
        </w:r>
        <w:r w:rsidRPr="00D266D7">
          <w:rPr>
            <w:rFonts w:ascii="Arial" w:hAnsi="Arial"/>
            <w:noProof/>
            <w:webHidden/>
            <w:sz w:val="24"/>
            <w:szCs w:val="24"/>
          </w:rPr>
          <w:fldChar w:fldCharType="end"/>
        </w:r>
      </w:hyperlink>
    </w:p>
    <w:p w:rsidR="006B650D" w:rsidRPr="00D266D7" w:rsidRDefault="00D661BC" w:rsidP="006B650D">
      <w:pPr>
        <w:pStyle w:val="Sumrio2"/>
        <w:tabs>
          <w:tab w:val="left" w:pos="880"/>
          <w:tab w:val="right" w:leader="dot" w:pos="8494"/>
        </w:tabs>
        <w:rPr>
          <w:rFonts w:ascii="Arial" w:eastAsiaTheme="minorEastAsia" w:hAnsi="Arial"/>
          <w:noProof/>
          <w:sz w:val="24"/>
          <w:szCs w:val="24"/>
        </w:rPr>
      </w:pPr>
      <w:hyperlink w:anchor="_Toc138930363" w:history="1">
        <w:r w:rsidR="006B650D" w:rsidRPr="00D266D7">
          <w:rPr>
            <w:rStyle w:val="Hyperlink"/>
            <w:rFonts w:ascii="Arial" w:eastAsia="Times New Roman" w:hAnsi="Arial"/>
            <w:noProof/>
            <w:sz w:val="24"/>
            <w:szCs w:val="24"/>
          </w:rPr>
          <w:t>7.8.</w:t>
        </w:r>
        <w:r w:rsidR="006B650D" w:rsidRPr="00D266D7">
          <w:rPr>
            <w:rFonts w:ascii="Arial" w:eastAsiaTheme="minorEastAsia" w:hAnsi="Arial"/>
            <w:noProof/>
            <w:sz w:val="24"/>
            <w:szCs w:val="24"/>
          </w:rPr>
          <w:tab/>
        </w:r>
        <w:r w:rsidR="006B650D" w:rsidRPr="00D266D7">
          <w:rPr>
            <w:rStyle w:val="Hyperlink"/>
            <w:rFonts w:ascii="Arial" w:eastAsia="Times New Roman" w:hAnsi="Arial"/>
            <w:noProof/>
            <w:sz w:val="24"/>
            <w:szCs w:val="24"/>
          </w:rPr>
          <w:t>Da doação</w:t>
        </w:r>
        <w:r w:rsidR="006B650D" w:rsidRPr="00D266D7">
          <w:rPr>
            <w:rFonts w:ascii="Arial" w:hAnsi="Arial"/>
            <w:noProof/>
            <w:webHidden/>
            <w:sz w:val="24"/>
            <w:szCs w:val="24"/>
          </w:rPr>
          <w:tab/>
        </w:r>
        <w:r w:rsidRPr="00D266D7">
          <w:rPr>
            <w:rFonts w:ascii="Arial" w:hAnsi="Arial"/>
            <w:noProof/>
            <w:webHidden/>
            <w:sz w:val="24"/>
            <w:szCs w:val="24"/>
          </w:rPr>
          <w:fldChar w:fldCharType="begin"/>
        </w:r>
        <w:r w:rsidR="006B650D" w:rsidRPr="00D266D7">
          <w:rPr>
            <w:rFonts w:ascii="Arial" w:hAnsi="Arial"/>
            <w:noProof/>
            <w:webHidden/>
            <w:sz w:val="24"/>
            <w:szCs w:val="24"/>
          </w:rPr>
          <w:instrText xml:space="preserve"> PAGEREF _Toc138930363 \h </w:instrText>
        </w:r>
        <w:r w:rsidRPr="00D266D7">
          <w:rPr>
            <w:rFonts w:ascii="Arial" w:hAnsi="Arial"/>
            <w:noProof/>
            <w:webHidden/>
            <w:sz w:val="24"/>
            <w:szCs w:val="24"/>
          </w:rPr>
        </w:r>
        <w:r w:rsidRPr="00D266D7">
          <w:rPr>
            <w:rFonts w:ascii="Arial" w:hAnsi="Arial"/>
            <w:noProof/>
            <w:webHidden/>
            <w:sz w:val="24"/>
            <w:szCs w:val="24"/>
          </w:rPr>
          <w:fldChar w:fldCharType="separate"/>
        </w:r>
        <w:r w:rsidR="00660484">
          <w:rPr>
            <w:rFonts w:ascii="Arial" w:hAnsi="Arial"/>
            <w:noProof/>
            <w:webHidden/>
            <w:sz w:val="24"/>
            <w:szCs w:val="24"/>
          </w:rPr>
          <w:t>31</w:t>
        </w:r>
        <w:r w:rsidRPr="00D266D7">
          <w:rPr>
            <w:rFonts w:ascii="Arial" w:hAnsi="Arial"/>
            <w:noProof/>
            <w:webHidden/>
            <w:sz w:val="24"/>
            <w:szCs w:val="24"/>
          </w:rPr>
          <w:fldChar w:fldCharType="end"/>
        </w:r>
      </w:hyperlink>
    </w:p>
    <w:p w:rsidR="006B650D" w:rsidRPr="00D266D7" w:rsidRDefault="00D661BC" w:rsidP="006B650D">
      <w:pPr>
        <w:pStyle w:val="Sumrio2"/>
        <w:tabs>
          <w:tab w:val="left" w:pos="880"/>
          <w:tab w:val="right" w:leader="dot" w:pos="8494"/>
        </w:tabs>
        <w:rPr>
          <w:rFonts w:ascii="Arial" w:eastAsiaTheme="minorEastAsia" w:hAnsi="Arial"/>
          <w:noProof/>
          <w:sz w:val="24"/>
          <w:szCs w:val="24"/>
        </w:rPr>
      </w:pPr>
      <w:hyperlink w:anchor="_Toc138930364" w:history="1">
        <w:r w:rsidR="006B650D" w:rsidRPr="00D266D7">
          <w:rPr>
            <w:rStyle w:val="Hyperlink"/>
            <w:rFonts w:ascii="Arial" w:eastAsia="Times New Roman" w:hAnsi="Arial"/>
            <w:noProof/>
            <w:sz w:val="24"/>
            <w:szCs w:val="24"/>
          </w:rPr>
          <w:t>7.9.</w:t>
        </w:r>
        <w:r w:rsidR="006B650D" w:rsidRPr="00D266D7">
          <w:rPr>
            <w:rFonts w:ascii="Arial" w:eastAsiaTheme="minorEastAsia" w:hAnsi="Arial"/>
            <w:noProof/>
            <w:sz w:val="24"/>
            <w:szCs w:val="24"/>
          </w:rPr>
          <w:tab/>
        </w:r>
        <w:r w:rsidR="006B650D" w:rsidRPr="00D266D7">
          <w:rPr>
            <w:rStyle w:val="Hyperlink"/>
            <w:rFonts w:ascii="Arial" w:eastAsia="Times New Roman" w:hAnsi="Arial"/>
            <w:noProof/>
            <w:sz w:val="24"/>
            <w:szCs w:val="24"/>
          </w:rPr>
          <w:t>Do consumo</w:t>
        </w:r>
        <w:r w:rsidR="006B650D" w:rsidRPr="00D266D7">
          <w:rPr>
            <w:rFonts w:ascii="Arial" w:hAnsi="Arial"/>
            <w:noProof/>
            <w:webHidden/>
            <w:sz w:val="24"/>
            <w:szCs w:val="24"/>
          </w:rPr>
          <w:tab/>
        </w:r>
        <w:r w:rsidRPr="00D266D7">
          <w:rPr>
            <w:rFonts w:ascii="Arial" w:hAnsi="Arial"/>
            <w:noProof/>
            <w:webHidden/>
            <w:sz w:val="24"/>
            <w:szCs w:val="24"/>
          </w:rPr>
          <w:fldChar w:fldCharType="begin"/>
        </w:r>
        <w:r w:rsidR="006B650D" w:rsidRPr="00D266D7">
          <w:rPr>
            <w:rFonts w:ascii="Arial" w:hAnsi="Arial"/>
            <w:noProof/>
            <w:webHidden/>
            <w:sz w:val="24"/>
            <w:szCs w:val="24"/>
          </w:rPr>
          <w:instrText xml:space="preserve"> PAGEREF _Toc138930364 \h </w:instrText>
        </w:r>
        <w:r w:rsidRPr="00D266D7">
          <w:rPr>
            <w:rFonts w:ascii="Arial" w:hAnsi="Arial"/>
            <w:noProof/>
            <w:webHidden/>
            <w:sz w:val="24"/>
            <w:szCs w:val="24"/>
          </w:rPr>
        </w:r>
        <w:r w:rsidRPr="00D266D7">
          <w:rPr>
            <w:rFonts w:ascii="Arial" w:hAnsi="Arial"/>
            <w:noProof/>
            <w:webHidden/>
            <w:sz w:val="24"/>
            <w:szCs w:val="24"/>
          </w:rPr>
          <w:fldChar w:fldCharType="separate"/>
        </w:r>
        <w:r w:rsidR="00660484">
          <w:rPr>
            <w:rFonts w:ascii="Arial" w:hAnsi="Arial"/>
            <w:noProof/>
            <w:webHidden/>
            <w:sz w:val="24"/>
            <w:szCs w:val="24"/>
          </w:rPr>
          <w:t>31</w:t>
        </w:r>
        <w:r w:rsidRPr="00D266D7">
          <w:rPr>
            <w:rFonts w:ascii="Arial" w:hAnsi="Arial"/>
            <w:noProof/>
            <w:webHidden/>
            <w:sz w:val="24"/>
            <w:szCs w:val="24"/>
          </w:rPr>
          <w:fldChar w:fldCharType="end"/>
        </w:r>
      </w:hyperlink>
    </w:p>
    <w:p w:rsidR="006B650D" w:rsidRPr="00D266D7" w:rsidRDefault="00D661BC" w:rsidP="006B650D">
      <w:pPr>
        <w:pStyle w:val="Sumrio2"/>
        <w:tabs>
          <w:tab w:val="left" w:pos="880"/>
          <w:tab w:val="right" w:leader="dot" w:pos="8494"/>
        </w:tabs>
        <w:rPr>
          <w:rFonts w:ascii="Arial" w:eastAsiaTheme="minorEastAsia" w:hAnsi="Arial"/>
          <w:noProof/>
          <w:sz w:val="24"/>
          <w:szCs w:val="24"/>
        </w:rPr>
      </w:pPr>
      <w:hyperlink w:anchor="_Toc138930365" w:history="1">
        <w:r w:rsidR="006B650D" w:rsidRPr="00D266D7">
          <w:rPr>
            <w:rStyle w:val="Hyperlink"/>
            <w:rFonts w:ascii="Arial" w:eastAsia="Times New Roman" w:hAnsi="Arial"/>
            <w:noProof/>
            <w:sz w:val="24"/>
            <w:szCs w:val="24"/>
          </w:rPr>
          <w:t>7.10.</w:t>
        </w:r>
        <w:r w:rsidR="006B650D" w:rsidRPr="00D266D7">
          <w:rPr>
            <w:rFonts w:ascii="Arial" w:eastAsiaTheme="minorEastAsia" w:hAnsi="Arial"/>
            <w:noProof/>
            <w:sz w:val="24"/>
            <w:szCs w:val="24"/>
          </w:rPr>
          <w:tab/>
        </w:r>
        <w:r w:rsidR="006B650D" w:rsidRPr="00D266D7">
          <w:rPr>
            <w:rStyle w:val="Hyperlink"/>
            <w:rFonts w:ascii="Arial" w:eastAsia="Times New Roman" w:hAnsi="Arial"/>
            <w:noProof/>
            <w:sz w:val="24"/>
            <w:szCs w:val="24"/>
          </w:rPr>
          <w:t>Da publicação</w:t>
        </w:r>
        <w:r w:rsidR="006B650D" w:rsidRPr="00D266D7">
          <w:rPr>
            <w:rFonts w:ascii="Arial" w:hAnsi="Arial"/>
            <w:noProof/>
            <w:webHidden/>
            <w:sz w:val="24"/>
            <w:szCs w:val="24"/>
          </w:rPr>
          <w:tab/>
        </w:r>
        <w:r w:rsidRPr="00D266D7">
          <w:rPr>
            <w:rFonts w:ascii="Arial" w:hAnsi="Arial"/>
            <w:noProof/>
            <w:webHidden/>
            <w:sz w:val="24"/>
            <w:szCs w:val="24"/>
          </w:rPr>
          <w:fldChar w:fldCharType="begin"/>
        </w:r>
        <w:r w:rsidR="006B650D" w:rsidRPr="00D266D7">
          <w:rPr>
            <w:rFonts w:ascii="Arial" w:hAnsi="Arial"/>
            <w:noProof/>
            <w:webHidden/>
            <w:sz w:val="24"/>
            <w:szCs w:val="24"/>
          </w:rPr>
          <w:instrText xml:space="preserve"> PAGEREF _Toc138930365 \h </w:instrText>
        </w:r>
        <w:r w:rsidRPr="00D266D7">
          <w:rPr>
            <w:rFonts w:ascii="Arial" w:hAnsi="Arial"/>
            <w:noProof/>
            <w:webHidden/>
            <w:sz w:val="24"/>
            <w:szCs w:val="24"/>
          </w:rPr>
        </w:r>
        <w:r w:rsidRPr="00D266D7">
          <w:rPr>
            <w:rFonts w:ascii="Arial" w:hAnsi="Arial"/>
            <w:noProof/>
            <w:webHidden/>
            <w:sz w:val="24"/>
            <w:szCs w:val="24"/>
          </w:rPr>
          <w:fldChar w:fldCharType="separate"/>
        </w:r>
        <w:r w:rsidR="00660484">
          <w:rPr>
            <w:rFonts w:ascii="Arial" w:hAnsi="Arial"/>
            <w:noProof/>
            <w:webHidden/>
            <w:sz w:val="24"/>
            <w:szCs w:val="24"/>
          </w:rPr>
          <w:t>32</w:t>
        </w:r>
        <w:r w:rsidRPr="00D266D7">
          <w:rPr>
            <w:rFonts w:ascii="Arial" w:hAnsi="Arial"/>
            <w:noProof/>
            <w:webHidden/>
            <w:sz w:val="24"/>
            <w:szCs w:val="24"/>
          </w:rPr>
          <w:fldChar w:fldCharType="end"/>
        </w:r>
      </w:hyperlink>
    </w:p>
    <w:p w:rsidR="006B650D" w:rsidRPr="00D266D7" w:rsidRDefault="00D661BC" w:rsidP="000223A4">
      <w:pPr>
        <w:pStyle w:val="Sumrio1"/>
        <w:rPr>
          <w:rFonts w:eastAsiaTheme="minorEastAsia"/>
          <w:noProof/>
          <w:sz w:val="24"/>
          <w:szCs w:val="24"/>
        </w:rPr>
      </w:pPr>
      <w:hyperlink w:anchor="_Toc138930366" w:history="1">
        <w:r w:rsidR="006B650D" w:rsidRPr="00D266D7">
          <w:rPr>
            <w:rStyle w:val="Hyperlink"/>
            <w:rFonts w:ascii="Arial" w:hAnsi="Arial"/>
            <w:noProof/>
            <w:sz w:val="24"/>
            <w:szCs w:val="24"/>
          </w:rPr>
          <w:t>8.</w:t>
        </w:r>
        <w:r w:rsidR="006B650D" w:rsidRPr="00D266D7">
          <w:rPr>
            <w:rFonts w:eastAsiaTheme="minorEastAsia"/>
            <w:noProof/>
            <w:sz w:val="24"/>
            <w:szCs w:val="24"/>
          </w:rPr>
          <w:tab/>
        </w:r>
        <w:r w:rsidR="006B650D" w:rsidRPr="00D266D7">
          <w:rPr>
            <w:rStyle w:val="Hyperlink"/>
            <w:rFonts w:ascii="Arial" w:hAnsi="Arial"/>
            <w:noProof/>
            <w:sz w:val="24"/>
            <w:szCs w:val="24"/>
          </w:rPr>
          <w:t>ANEXOS</w:t>
        </w:r>
        <w:r w:rsidR="006B650D" w:rsidRPr="00D266D7">
          <w:rPr>
            <w:noProof/>
            <w:webHidden/>
            <w:sz w:val="24"/>
            <w:szCs w:val="24"/>
          </w:rPr>
          <w:tab/>
        </w:r>
        <w:r w:rsidRPr="00D266D7">
          <w:rPr>
            <w:noProof/>
            <w:webHidden/>
            <w:sz w:val="24"/>
            <w:szCs w:val="24"/>
          </w:rPr>
          <w:fldChar w:fldCharType="begin"/>
        </w:r>
        <w:r w:rsidR="006B650D" w:rsidRPr="00D266D7">
          <w:rPr>
            <w:noProof/>
            <w:webHidden/>
            <w:sz w:val="24"/>
            <w:szCs w:val="24"/>
          </w:rPr>
          <w:instrText xml:space="preserve"> PAGEREF _Toc138930366 \h </w:instrText>
        </w:r>
        <w:r w:rsidRPr="00D266D7">
          <w:rPr>
            <w:noProof/>
            <w:webHidden/>
            <w:sz w:val="24"/>
            <w:szCs w:val="24"/>
          </w:rPr>
        </w:r>
        <w:r w:rsidRPr="00D266D7">
          <w:rPr>
            <w:noProof/>
            <w:webHidden/>
            <w:sz w:val="24"/>
            <w:szCs w:val="24"/>
          </w:rPr>
          <w:fldChar w:fldCharType="separate"/>
        </w:r>
        <w:r w:rsidR="00660484">
          <w:rPr>
            <w:b/>
            <w:bCs/>
            <w:noProof/>
            <w:webHidden/>
            <w:sz w:val="24"/>
            <w:szCs w:val="24"/>
          </w:rPr>
          <w:t>Erro! Indicador não definido.</w:t>
        </w:r>
        <w:r w:rsidRPr="00D266D7">
          <w:rPr>
            <w:noProof/>
            <w:webHidden/>
            <w:sz w:val="24"/>
            <w:szCs w:val="24"/>
          </w:rPr>
          <w:fldChar w:fldCharType="end"/>
        </w:r>
      </w:hyperlink>
    </w:p>
    <w:p w:rsidR="006B650D" w:rsidRPr="00F66C5D" w:rsidRDefault="00D661BC" w:rsidP="006B650D">
      <w:r w:rsidRPr="00D266D7">
        <w:rPr>
          <w:rFonts w:ascii="Arial" w:hAnsi="Arial"/>
          <w:b/>
          <w:bCs/>
          <w:sz w:val="24"/>
          <w:szCs w:val="24"/>
        </w:rPr>
        <w:fldChar w:fldCharType="end"/>
      </w:r>
    </w:p>
    <w:p w:rsidR="006B650D" w:rsidRPr="00F66C5D" w:rsidRDefault="006B650D" w:rsidP="006B650D">
      <w:pPr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br w:type="page"/>
      </w:r>
    </w:p>
    <w:p w:rsidR="006B650D" w:rsidRPr="00F66C5D" w:rsidRDefault="006B650D" w:rsidP="006B650D">
      <w:pPr>
        <w:pStyle w:val="Ttulo1"/>
        <w:keepNext w:val="0"/>
        <w:numPr>
          <w:ilvl w:val="0"/>
          <w:numId w:val="21"/>
        </w:numPr>
        <w:suppressAutoHyphens w:val="0"/>
        <w:spacing w:before="240" w:after="240" w:line="240" w:lineRule="auto"/>
      </w:pPr>
      <w:bookmarkStart w:id="2" w:name="page4"/>
      <w:bookmarkStart w:id="3" w:name="_Toc138930341"/>
      <w:bookmarkEnd w:id="2"/>
      <w:r w:rsidRPr="00F66C5D">
        <w:lastRenderedPageBreak/>
        <w:t>INTRODUÇÃO</w:t>
      </w:r>
      <w:bookmarkEnd w:id="3"/>
    </w:p>
    <w:p w:rsidR="006B650D" w:rsidRPr="00F66C5D" w:rsidRDefault="006B650D" w:rsidP="006B650D">
      <w:pPr>
        <w:spacing w:after="240" w:line="280" w:lineRule="exact"/>
        <w:ind w:firstLine="709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>A iluminação pública é o serviço que tem por escopo prover de luz artificial, na maioria dos casos em período noturno e em alguns casos no período diurno, aos logradouros e áreas públicas.</w:t>
      </w:r>
    </w:p>
    <w:p w:rsidR="006B650D" w:rsidRPr="00F66C5D" w:rsidRDefault="006B650D" w:rsidP="006B650D">
      <w:pPr>
        <w:spacing w:after="240" w:line="280" w:lineRule="exact"/>
        <w:ind w:firstLine="709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>Classificar-se-á como Iluminação Pública a utilização de energia elétrica para iluminação de vias, avenidas, estradas, túneis, praças, quadras, parques, jardins, praias, monumentos, fachadas, fontes luminosas e obras de arte de valor histórico, cultural ou ambiental e outros logradouros de domínio público, de uso comum e livre acesso, de responsabilidade de pessoa jurídica de direito público ou por esta delegada mediante concessão ou autorização.</w:t>
      </w:r>
    </w:p>
    <w:p w:rsidR="006B650D" w:rsidRPr="00F66C5D" w:rsidRDefault="006B650D" w:rsidP="006B650D">
      <w:pPr>
        <w:spacing w:after="240" w:line="280" w:lineRule="exact"/>
        <w:ind w:firstLine="709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 xml:space="preserve">Não se inclui na classe iluminação pública o fornecimento de energia elétrica que tenha por objetivo: </w:t>
      </w:r>
    </w:p>
    <w:p w:rsidR="006B650D" w:rsidRPr="00F66C5D" w:rsidRDefault="006B650D" w:rsidP="006B650D">
      <w:pPr>
        <w:pStyle w:val="PargrafodaLista"/>
        <w:numPr>
          <w:ilvl w:val="0"/>
          <w:numId w:val="29"/>
        </w:numPr>
        <w:spacing w:after="240" w:line="280" w:lineRule="exact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 xml:space="preserve">A publicidade e a propaganda; </w:t>
      </w:r>
    </w:p>
    <w:p w:rsidR="006B650D" w:rsidRPr="00F66C5D" w:rsidRDefault="006B650D" w:rsidP="006B650D">
      <w:pPr>
        <w:pStyle w:val="PargrafodaLista"/>
        <w:numPr>
          <w:ilvl w:val="0"/>
          <w:numId w:val="29"/>
        </w:numPr>
        <w:spacing w:after="240" w:line="280" w:lineRule="exact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 xml:space="preserve">A realização de atividades que visem a interesses econômicos; </w:t>
      </w:r>
    </w:p>
    <w:p w:rsidR="006B650D" w:rsidRPr="00F66C5D" w:rsidRDefault="006B650D" w:rsidP="006B650D">
      <w:pPr>
        <w:pStyle w:val="PargrafodaLista"/>
        <w:numPr>
          <w:ilvl w:val="0"/>
          <w:numId w:val="29"/>
        </w:numPr>
        <w:spacing w:after="240" w:line="280" w:lineRule="exact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>A iluminação das vias internas de condomínios;</w:t>
      </w:r>
    </w:p>
    <w:p w:rsidR="006B650D" w:rsidRPr="00F66C5D" w:rsidRDefault="006B650D" w:rsidP="006B650D">
      <w:pPr>
        <w:pStyle w:val="PargrafodaLista"/>
        <w:numPr>
          <w:ilvl w:val="0"/>
          <w:numId w:val="29"/>
        </w:numPr>
        <w:spacing w:after="240" w:line="280" w:lineRule="exact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>O atendimento a semáforos, radares e câmeras de monitoramento de trânsito.</w:t>
      </w:r>
    </w:p>
    <w:p w:rsidR="006B650D" w:rsidRPr="00F66C5D" w:rsidRDefault="006B650D" w:rsidP="006B650D">
      <w:pPr>
        <w:spacing w:after="240" w:line="280" w:lineRule="exact"/>
        <w:ind w:firstLine="709"/>
        <w:jc w:val="both"/>
        <w:rPr>
          <w:rFonts w:ascii="Arial" w:hAnsi="Arial"/>
          <w:strike/>
          <w:sz w:val="24"/>
        </w:rPr>
      </w:pPr>
      <w:r w:rsidRPr="00F66C5D">
        <w:rPr>
          <w:rFonts w:ascii="Arial" w:hAnsi="Arial"/>
          <w:sz w:val="24"/>
        </w:rPr>
        <w:t>As áreas em que podem ser executadas obras de iluminação, com o objetivo de futura doação, visando torná-la Iluminação Pública, são aquelas definidas em especial pela</w:t>
      </w:r>
      <w:r w:rsidR="00AD3347">
        <w:rPr>
          <w:rFonts w:ascii="Arial" w:hAnsi="Arial"/>
          <w:sz w:val="24"/>
        </w:rPr>
        <w:t xml:space="preserve"> </w:t>
      </w:r>
      <w:r w:rsidRPr="00F66C5D">
        <w:rPr>
          <w:rFonts w:ascii="Arial" w:hAnsi="Arial"/>
          <w:sz w:val="24"/>
        </w:rPr>
        <w:t xml:space="preserve">Resolução ANEEL Nº 1.000 de 07/12/2021, o Decreto nº 5.625, de </w:t>
      </w:r>
      <w:proofErr w:type="gramStart"/>
      <w:r w:rsidRPr="00F66C5D">
        <w:rPr>
          <w:rFonts w:ascii="Arial" w:hAnsi="Arial"/>
          <w:sz w:val="24"/>
        </w:rPr>
        <w:t>27/12/1985,</w:t>
      </w:r>
      <w:proofErr w:type="gramEnd"/>
      <w:r w:rsidRPr="00F66C5D">
        <w:rPr>
          <w:rFonts w:ascii="Arial" w:hAnsi="Arial"/>
          <w:sz w:val="24"/>
        </w:rPr>
        <w:t>o Decreto nº 14.328 de 01/11/1995, o Decreto n° 19.828, de 27/04/2001,a Lei Municipal n° 4.931 de 13/11/2008, a Lei Complementar n° 97 de 10/07/2009, regulamentada pelo decreto rio nº 49699de 27/10/2021, a Lei Federal nº 4.591, de 16/12/1964, a Lei Federal n° 9.785 de 29/01/1999, a Lei Federal nº 11.977, de 07/07/2009 e o Decreto Federal nº 7.499, de 16/06/2011.</w:t>
      </w:r>
    </w:p>
    <w:p w:rsidR="006B650D" w:rsidRPr="00F66C5D" w:rsidRDefault="006B650D" w:rsidP="006B650D">
      <w:pPr>
        <w:spacing w:after="240" w:line="280" w:lineRule="exact"/>
        <w:ind w:firstLine="709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>Somente serão objeto</w:t>
      </w:r>
      <w:r w:rsidR="00AD3347">
        <w:rPr>
          <w:rFonts w:ascii="Arial" w:hAnsi="Arial"/>
          <w:sz w:val="24"/>
        </w:rPr>
        <w:t>s</w:t>
      </w:r>
      <w:r w:rsidRPr="00F66C5D">
        <w:rPr>
          <w:rFonts w:ascii="Arial" w:hAnsi="Arial"/>
          <w:sz w:val="24"/>
        </w:rPr>
        <w:t xml:space="preserve"> de análise e formalização de doação os projetos com equipamentos de iluminação instalados em logradouros públicos, condomínios, vilas, loteamentos ou outros locais considerados de interesse público, na forma da legislação em vigor.</w:t>
      </w:r>
    </w:p>
    <w:p w:rsidR="006B650D" w:rsidRPr="00F66C5D" w:rsidRDefault="006B650D" w:rsidP="006B650D">
      <w:pPr>
        <w:spacing w:line="280" w:lineRule="exact"/>
        <w:ind w:firstLine="709"/>
        <w:jc w:val="both"/>
        <w:rPr>
          <w:rFonts w:ascii="Arial" w:hAnsi="Arial"/>
          <w:sz w:val="24"/>
        </w:rPr>
      </w:pPr>
    </w:p>
    <w:p w:rsidR="006B650D" w:rsidRPr="00F66C5D" w:rsidRDefault="006B650D" w:rsidP="006B650D">
      <w:pPr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br w:type="page"/>
      </w:r>
    </w:p>
    <w:p w:rsidR="006B650D" w:rsidRPr="00F66C5D" w:rsidRDefault="006B650D" w:rsidP="006B650D">
      <w:pPr>
        <w:pStyle w:val="Ttulo1"/>
        <w:keepNext w:val="0"/>
        <w:numPr>
          <w:ilvl w:val="0"/>
          <w:numId w:val="21"/>
        </w:numPr>
        <w:suppressAutoHyphens w:val="0"/>
        <w:spacing w:before="240" w:after="240" w:line="240" w:lineRule="auto"/>
      </w:pPr>
      <w:bookmarkStart w:id="4" w:name="_Toc138930342"/>
      <w:r w:rsidRPr="00F66C5D">
        <w:lastRenderedPageBreak/>
        <w:t>FATORES DE PROJETO</w:t>
      </w:r>
      <w:bookmarkEnd w:id="4"/>
    </w:p>
    <w:p w:rsidR="006B650D" w:rsidRPr="00F66C5D" w:rsidRDefault="006B650D" w:rsidP="006B650D">
      <w:pPr>
        <w:spacing w:after="240" w:line="280" w:lineRule="exact"/>
        <w:ind w:firstLine="709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 xml:space="preserve">A iluminação pública é analisada sob diversos aspectos, que vão desde a classificação das vias como artérias de tráfego e de trânsito, até os requisitos de viabilidade econômica. </w:t>
      </w:r>
    </w:p>
    <w:p w:rsidR="006B650D" w:rsidRPr="00F66C5D" w:rsidRDefault="006B650D" w:rsidP="006B650D">
      <w:pPr>
        <w:spacing w:after="240" w:line="280" w:lineRule="exact"/>
        <w:ind w:firstLine="709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>Na elaboração de projetos de iluminação pública devem ser levados em consideração os seguintes fatores:</w:t>
      </w:r>
    </w:p>
    <w:p w:rsidR="006B650D" w:rsidRPr="00F66C5D" w:rsidRDefault="006B650D" w:rsidP="006B650D">
      <w:pPr>
        <w:numPr>
          <w:ilvl w:val="0"/>
          <w:numId w:val="26"/>
        </w:numPr>
        <w:tabs>
          <w:tab w:val="left" w:pos="851"/>
        </w:tabs>
        <w:spacing w:after="240" w:line="280" w:lineRule="exact"/>
        <w:ind w:left="851" w:hanging="284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b/>
          <w:sz w:val="24"/>
        </w:rPr>
        <w:t>Aspecto Urbanístico:</w:t>
      </w:r>
      <w:r w:rsidRPr="00F66C5D">
        <w:rPr>
          <w:rFonts w:ascii="Arial" w:hAnsi="Arial"/>
          <w:sz w:val="24"/>
        </w:rPr>
        <w:t xml:space="preserve"> Os Projetos de Iluminação Pública devem ser elaborados em estrita consonância com os de urbanização. Devendo estar em interação com os demais projetos, em especial ao de paisagismo, mobiliário urbano e sinalização semafórica.</w:t>
      </w:r>
    </w:p>
    <w:p w:rsidR="006B650D" w:rsidRPr="00F66C5D" w:rsidRDefault="006B650D" w:rsidP="006B650D">
      <w:pPr>
        <w:numPr>
          <w:ilvl w:val="0"/>
          <w:numId w:val="26"/>
        </w:numPr>
        <w:tabs>
          <w:tab w:val="left" w:pos="851"/>
        </w:tabs>
        <w:spacing w:after="240" w:line="280" w:lineRule="exact"/>
        <w:ind w:left="851" w:hanging="284"/>
        <w:jc w:val="both"/>
        <w:rPr>
          <w:rFonts w:ascii="Arial" w:hAnsi="Arial"/>
          <w:sz w:val="24"/>
        </w:rPr>
      </w:pPr>
      <w:bookmarkStart w:id="5" w:name="page5"/>
      <w:bookmarkEnd w:id="5"/>
      <w:r w:rsidRPr="00F66C5D">
        <w:rPr>
          <w:rFonts w:ascii="Arial" w:hAnsi="Arial"/>
          <w:b/>
          <w:sz w:val="24"/>
        </w:rPr>
        <w:t>Alimentação Elétrica:</w:t>
      </w:r>
      <w:r w:rsidRPr="00F66C5D">
        <w:rPr>
          <w:rFonts w:ascii="Arial" w:hAnsi="Arial"/>
          <w:sz w:val="24"/>
        </w:rPr>
        <w:t xml:space="preserve"> O Projeto de Iluminação Pública deve considerar os aspectos referentes à alimentação e distribuição de energia elétrica necessárias, considerando as características da urbanização do logradouro e as condições gerais de fornecimento de energia elétrica, </w:t>
      </w:r>
      <w:proofErr w:type="spellStart"/>
      <w:proofErr w:type="gramStart"/>
      <w:r w:rsidRPr="00F66C5D">
        <w:rPr>
          <w:rFonts w:ascii="Arial" w:hAnsi="Arial"/>
          <w:sz w:val="24"/>
        </w:rPr>
        <w:t>conformeResolução</w:t>
      </w:r>
      <w:proofErr w:type="spellEnd"/>
      <w:proofErr w:type="gramEnd"/>
      <w:r w:rsidRPr="00F66C5D">
        <w:rPr>
          <w:rFonts w:ascii="Arial" w:hAnsi="Arial"/>
          <w:sz w:val="24"/>
        </w:rPr>
        <w:t xml:space="preserve"> Normativa 1.000 de 07 de dezembro de 2021 da Agência Nacional de Energia Elétrica – ANEEL</w:t>
      </w:r>
    </w:p>
    <w:p w:rsidR="006B650D" w:rsidRPr="00F66C5D" w:rsidRDefault="006B650D" w:rsidP="006B650D">
      <w:pPr>
        <w:numPr>
          <w:ilvl w:val="0"/>
          <w:numId w:val="26"/>
        </w:numPr>
        <w:tabs>
          <w:tab w:val="left" w:pos="851"/>
        </w:tabs>
        <w:spacing w:after="240" w:line="280" w:lineRule="exact"/>
        <w:ind w:left="851" w:hanging="284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b/>
          <w:sz w:val="24"/>
        </w:rPr>
        <w:t>Luminotécnica:</w:t>
      </w:r>
      <w:r w:rsidRPr="00F66C5D">
        <w:rPr>
          <w:rFonts w:ascii="Arial" w:hAnsi="Arial"/>
          <w:sz w:val="24"/>
        </w:rPr>
        <w:t xml:space="preserve"> O projeto de Iluminação Pública deve considerar todos os aspectos dos cálculos luminotécnicos (iluminância e uniformidade), os tipos e características dos equipamentos, devendo enfatizar sua adequada adoção sob o ponto de vista luminotécnico, mecânico, elétrico, estético e ambiental, com foco na eficientização de energia.</w:t>
      </w:r>
    </w:p>
    <w:p w:rsidR="006B650D" w:rsidRPr="00F66C5D" w:rsidRDefault="006B650D" w:rsidP="006B650D">
      <w:pPr>
        <w:spacing w:after="240" w:line="280" w:lineRule="exact"/>
        <w:ind w:firstLine="709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>Para aprovação dos projetos, só serão consideradas planilhas baseadas em iluminância.</w:t>
      </w:r>
    </w:p>
    <w:p w:rsidR="006B650D" w:rsidRPr="00F66C5D" w:rsidRDefault="006B650D" w:rsidP="006B650D">
      <w:pPr>
        <w:spacing w:line="280" w:lineRule="exact"/>
        <w:ind w:firstLine="709"/>
        <w:jc w:val="both"/>
        <w:rPr>
          <w:rFonts w:ascii="Arial" w:hAnsi="Arial"/>
          <w:sz w:val="24"/>
        </w:rPr>
      </w:pPr>
    </w:p>
    <w:p w:rsidR="006B650D" w:rsidRPr="00F66C5D" w:rsidRDefault="006B650D" w:rsidP="006B650D">
      <w:pPr>
        <w:pStyle w:val="Ttulo1"/>
        <w:keepNext w:val="0"/>
        <w:numPr>
          <w:ilvl w:val="0"/>
          <w:numId w:val="21"/>
        </w:numPr>
        <w:suppressAutoHyphens w:val="0"/>
        <w:spacing w:before="240" w:after="240" w:line="240" w:lineRule="auto"/>
      </w:pPr>
      <w:bookmarkStart w:id="6" w:name="_Toc138930343"/>
      <w:r w:rsidRPr="00F66C5D">
        <w:t>CRITÉRIOS DE PROJETO</w:t>
      </w:r>
      <w:bookmarkEnd w:id="6"/>
    </w:p>
    <w:p w:rsidR="006B650D" w:rsidRPr="000223A4" w:rsidRDefault="006B650D" w:rsidP="006B650D">
      <w:pPr>
        <w:pStyle w:val="Ttulo2"/>
        <w:keepLines/>
        <w:numPr>
          <w:ilvl w:val="1"/>
          <w:numId w:val="21"/>
        </w:numPr>
        <w:spacing w:before="480" w:after="240" w:line="240" w:lineRule="auto"/>
        <w:rPr>
          <w:i/>
        </w:rPr>
      </w:pPr>
      <w:bookmarkStart w:id="7" w:name="_Toc138930344"/>
      <w:r w:rsidRPr="000223A4">
        <w:rPr>
          <w:i/>
        </w:rPr>
        <w:t>Classificação dos logradouros:</w:t>
      </w:r>
      <w:bookmarkEnd w:id="7"/>
    </w:p>
    <w:p w:rsidR="006B650D" w:rsidRPr="00F66C5D" w:rsidRDefault="006B650D" w:rsidP="006B650D">
      <w:pPr>
        <w:spacing w:after="240" w:line="280" w:lineRule="exact"/>
        <w:ind w:firstLine="709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>Os níveis de iluminamento apresentados foram definidos em função da segurança e conforto visual, tanto para tráfego motorizado, como para trânsito de pedestres, conforme Comitê Brasileiro de Iluminação – CIE-INMETRO e Manuais de Iluminação.</w:t>
      </w:r>
    </w:p>
    <w:p w:rsidR="006B650D" w:rsidRPr="00F66C5D" w:rsidRDefault="006B650D" w:rsidP="006B650D">
      <w:pPr>
        <w:spacing w:line="280" w:lineRule="exact"/>
        <w:ind w:firstLine="709"/>
        <w:jc w:val="both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sz w:val="24"/>
          <w:szCs w:val="24"/>
        </w:rPr>
        <w:t xml:space="preserve">Na nomenclatura usou-se </w:t>
      </w:r>
      <w:r w:rsidRPr="00F66C5D">
        <w:rPr>
          <w:rFonts w:ascii="Arial" w:hAnsi="Arial"/>
          <w:b/>
          <w:sz w:val="24"/>
          <w:szCs w:val="24"/>
        </w:rPr>
        <w:t xml:space="preserve">tráfego </w:t>
      </w:r>
      <w:r w:rsidRPr="00F66C5D">
        <w:rPr>
          <w:rFonts w:ascii="Arial" w:hAnsi="Arial"/>
          <w:sz w:val="24"/>
          <w:szCs w:val="24"/>
        </w:rPr>
        <w:t xml:space="preserve">como movimento de veículos e </w:t>
      </w:r>
      <w:r w:rsidRPr="00F66C5D">
        <w:rPr>
          <w:rFonts w:ascii="Arial" w:hAnsi="Arial"/>
          <w:b/>
          <w:sz w:val="24"/>
          <w:szCs w:val="24"/>
        </w:rPr>
        <w:t xml:space="preserve">trânsito </w:t>
      </w:r>
      <w:r w:rsidRPr="00F66C5D">
        <w:rPr>
          <w:rFonts w:ascii="Arial" w:hAnsi="Arial"/>
          <w:sz w:val="24"/>
          <w:szCs w:val="24"/>
        </w:rPr>
        <w:t>como movimento de pedestres.</w:t>
      </w:r>
    </w:p>
    <w:p w:rsidR="000223A4" w:rsidRDefault="000223A4" w:rsidP="000223A4">
      <w:pPr>
        <w:rPr>
          <w:rFonts w:ascii="Arial" w:hAnsi="Arial"/>
          <w:b/>
          <w:sz w:val="24"/>
          <w:szCs w:val="24"/>
        </w:rPr>
      </w:pPr>
      <w:bookmarkStart w:id="8" w:name="page6"/>
      <w:bookmarkEnd w:id="8"/>
    </w:p>
    <w:p w:rsidR="000223A4" w:rsidRDefault="000223A4" w:rsidP="000223A4">
      <w:pPr>
        <w:rPr>
          <w:rFonts w:ascii="Arial" w:hAnsi="Arial"/>
          <w:b/>
          <w:sz w:val="24"/>
          <w:szCs w:val="24"/>
        </w:rPr>
      </w:pPr>
    </w:p>
    <w:p w:rsidR="000223A4" w:rsidRDefault="000223A4" w:rsidP="000223A4">
      <w:pPr>
        <w:rPr>
          <w:rFonts w:ascii="Arial" w:hAnsi="Arial"/>
          <w:b/>
          <w:sz w:val="24"/>
          <w:szCs w:val="24"/>
        </w:rPr>
      </w:pPr>
    </w:p>
    <w:p w:rsidR="006B650D" w:rsidRPr="00F66C5D" w:rsidRDefault="006B650D" w:rsidP="000223A4">
      <w:pPr>
        <w:rPr>
          <w:rFonts w:ascii="Arial" w:hAnsi="Arial"/>
          <w:b/>
          <w:sz w:val="24"/>
          <w:szCs w:val="24"/>
        </w:rPr>
      </w:pPr>
      <w:r w:rsidRPr="00F66C5D">
        <w:rPr>
          <w:rFonts w:ascii="Arial" w:hAnsi="Arial"/>
          <w:b/>
          <w:sz w:val="24"/>
          <w:szCs w:val="24"/>
        </w:rPr>
        <w:t xml:space="preserve">GRUPO “1” – Grandes avenidas, vias expressas, </w:t>
      </w:r>
      <w:proofErr w:type="spellStart"/>
      <w:r w:rsidRPr="00F66C5D">
        <w:rPr>
          <w:rFonts w:ascii="Arial" w:hAnsi="Arial"/>
          <w:b/>
          <w:sz w:val="24"/>
          <w:szCs w:val="24"/>
        </w:rPr>
        <w:t>autoestradas</w:t>
      </w:r>
      <w:proofErr w:type="spellEnd"/>
      <w:r w:rsidRPr="00F66C5D">
        <w:rPr>
          <w:rFonts w:ascii="Arial" w:hAnsi="Arial"/>
          <w:b/>
          <w:sz w:val="24"/>
          <w:szCs w:val="24"/>
        </w:rPr>
        <w:t>:</w:t>
      </w:r>
    </w:p>
    <w:p w:rsidR="006B650D" w:rsidRPr="00F66C5D" w:rsidRDefault="006B650D" w:rsidP="006B650D">
      <w:pPr>
        <w:spacing w:line="272" w:lineRule="auto"/>
        <w:ind w:left="620" w:right="4"/>
        <w:jc w:val="both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b/>
          <w:sz w:val="24"/>
          <w:szCs w:val="24"/>
        </w:rPr>
        <w:t>1.1 –</w:t>
      </w:r>
      <w:r w:rsidRPr="00F66C5D">
        <w:rPr>
          <w:rFonts w:ascii="Arial" w:hAnsi="Arial"/>
          <w:sz w:val="24"/>
          <w:szCs w:val="24"/>
        </w:rPr>
        <w:t xml:space="preserve"> Tráfego intenso e sem acesso a pedestres, sem sinais e cruzamentos em nível. Ex.: Avenida Brasil (pista central), Perimetral, Aterro, Auto Estrada Grajaú-Jacarepaguá, Auto Estrada Lagoa - Barra, Linha Vermelha e Linha Amarela, Elevados.</w:t>
      </w:r>
    </w:p>
    <w:p w:rsidR="006B650D" w:rsidRPr="00F66C5D" w:rsidRDefault="006B650D" w:rsidP="006B650D">
      <w:pPr>
        <w:spacing w:line="251" w:lineRule="auto"/>
        <w:ind w:left="620" w:right="4"/>
        <w:jc w:val="both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b/>
          <w:sz w:val="24"/>
          <w:szCs w:val="24"/>
        </w:rPr>
        <w:t>1.2 –</w:t>
      </w:r>
      <w:r w:rsidRPr="00F66C5D">
        <w:rPr>
          <w:rFonts w:ascii="Arial" w:hAnsi="Arial"/>
          <w:sz w:val="24"/>
          <w:szCs w:val="24"/>
        </w:rPr>
        <w:t xml:space="preserve"> Tráfego intenso, com acesso a pedestres, e cruzamentos em nível. Ex.: Avenida das Américas, Avenida Presidente Vargas, Avenida Brasil (pista lateral), Avenida Atlântica.</w:t>
      </w:r>
    </w:p>
    <w:p w:rsidR="006B650D" w:rsidRPr="00F66C5D" w:rsidRDefault="006B650D" w:rsidP="006B650D">
      <w:pPr>
        <w:spacing w:line="280" w:lineRule="exact"/>
        <w:ind w:firstLine="709"/>
        <w:jc w:val="both"/>
        <w:rPr>
          <w:rFonts w:ascii="Arial" w:hAnsi="Arial"/>
          <w:sz w:val="24"/>
          <w:szCs w:val="24"/>
        </w:rPr>
      </w:pPr>
    </w:p>
    <w:p w:rsidR="006B650D" w:rsidRPr="00F66C5D" w:rsidRDefault="006B650D" w:rsidP="006B650D">
      <w:pPr>
        <w:spacing w:line="281" w:lineRule="auto"/>
        <w:ind w:right="4"/>
        <w:jc w:val="both"/>
        <w:rPr>
          <w:rFonts w:ascii="Arial" w:hAnsi="Arial"/>
          <w:b/>
          <w:sz w:val="24"/>
          <w:szCs w:val="24"/>
        </w:rPr>
      </w:pPr>
      <w:r w:rsidRPr="00F66C5D">
        <w:rPr>
          <w:rFonts w:ascii="Arial" w:hAnsi="Arial"/>
          <w:b/>
          <w:sz w:val="24"/>
          <w:szCs w:val="24"/>
        </w:rPr>
        <w:t>GRUPO “2” – Logradouros de ligação entre bairros e logradouros principais com intenso tráfego de ônibus com a possível presença de comércio.</w:t>
      </w:r>
    </w:p>
    <w:p w:rsidR="006B650D" w:rsidRPr="00F66C5D" w:rsidRDefault="006B650D" w:rsidP="006B650D">
      <w:pPr>
        <w:spacing w:line="276" w:lineRule="exact"/>
        <w:rPr>
          <w:rFonts w:ascii="Arial" w:hAnsi="Arial"/>
          <w:sz w:val="24"/>
          <w:szCs w:val="24"/>
        </w:rPr>
      </w:pPr>
    </w:p>
    <w:p w:rsidR="006B650D" w:rsidRPr="00F66C5D" w:rsidRDefault="006B650D" w:rsidP="006B650D">
      <w:pPr>
        <w:spacing w:line="252" w:lineRule="auto"/>
        <w:ind w:left="620" w:right="4"/>
        <w:jc w:val="both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b/>
          <w:sz w:val="24"/>
          <w:szCs w:val="24"/>
        </w:rPr>
        <w:t>2.1 –</w:t>
      </w:r>
      <w:r w:rsidRPr="00F66C5D">
        <w:rPr>
          <w:rFonts w:ascii="Arial" w:hAnsi="Arial"/>
          <w:sz w:val="24"/>
          <w:szCs w:val="24"/>
        </w:rPr>
        <w:t xml:space="preserve"> Tráfego e trânsito intensos. Ex.: Avenida Rio Branco, Av. Nossa Senhora de Copacabana, Rua Dias da Cruz, Rua Visconde de Pirajá, Rua Conde de Bonfim (Logradouros do Projeto Rio Cidade).</w:t>
      </w:r>
    </w:p>
    <w:p w:rsidR="006B650D" w:rsidRPr="00F66C5D" w:rsidRDefault="006B650D" w:rsidP="006B650D">
      <w:pPr>
        <w:spacing w:line="253" w:lineRule="auto"/>
        <w:ind w:left="620" w:right="4" w:firstLine="2"/>
        <w:jc w:val="both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b/>
          <w:sz w:val="24"/>
          <w:szCs w:val="24"/>
        </w:rPr>
        <w:t>2.2 –</w:t>
      </w:r>
      <w:r w:rsidRPr="00F66C5D">
        <w:rPr>
          <w:rFonts w:ascii="Arial" w:hAnsi="Arial"/>
          <w:sz w:val="24"/>
          <w:szCs w:val="24"/>
        </w:rPr>
        <w:t xml:space="preserve"> Tráfego intenso e trânsito médio. Ex.: Avenida </w:t>
      </w:r>
      <w:proofErr w:type="spellStart"/>
      <w:r w:rsidRPr="00F66C5D">
        <w:rPr>
          <w:rFonts w:ascii="Arial" w:hAnsi="Arial"/>
          <w:sz w:val="24"/>
          <w:szCs w:val="24"/>
        </w:rPr>
        <w:t>Geremário</w:t>
      </w:r>
      <w:proofErr w:type="spellEnd"/>
      <w:r w:rsidRPr="00F66C5D">
        <w:rPr>
          <w:rFonts w:ascii="Arial" w:hAnsi="Arial"/>
          <w:sz w:val="24"/>
          <w:szCs w:val="24"/>
        </w:rPr>
        <w:t xml:space="preserve"> Dantas, Rua Cândido Benício, Rua Vinte e Quatro de Maio, Estrada dos Bandeirantes (trechos), Intendente Magalhães.</w:t>
      </w:r>
    </w:p>
    <w:p w:rsidR="006B650D" w:rsidRPr="00F66C5D" w:rsidRDefault="006B650D" w:rsidP="006B650D">
      <w:pPr>
        <w:spacing w:line="0" w:lineRule="atLeast"/>
        <w:ind w:left="620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b/>
          <w:sz w:val="24"/>
          <w:szCs w:val="24"/>
        </w:rPr>
        <w:t>2.3 –</w:t>
      </w:r>
      <w:r w:rsidRPr="00F66C5D">
        <w:rPr>
          <w:rFonts w:ascii="Arial" w:hAnsi="Arial"/>
          <w:sz w:val="24"/>
          <w:szCs w:val="24"/>
        </w:rPr>
        <w:t xml:space="preserve"> Tráfego médio e trânsito leve.</w:t>
      </w:r>
    </w:p>
    <w:p w:rsidR="006B650D" w:rsidRPr="00F66C5D" w:rsidRDefault="006B650D" w:rsidP="006B650D">
      <w:pPr>
        <w:spacing w:line="0" w:lineRule="atLeast"/>
        <w:ind w:left="620"/>
        <w:rPr>
          <w:rFonts w:ascii="Arial" w:hAnsi="Arial"/>
          <w:sz w:val="24"/>
          <w:szCs w:val="24"/>
        </w:rPr>
      </w:pPr>
    </w:p>
    <w:p w:rsidR="006B650D" w:rsidRPr="00F66C5D" w:rsidRDefault="006B650D" w:rsidP="006B650D">
      <w:pPr>
        <w:spacing w:line="281" w:lineRule="auto"/>
        <w:ind w:right="4"/>
        <w:jc w:val="both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b/>
          <w:sz w:val="24"/>
          <w:szCs w:val="24"/>
        </w:rPr>
        <w:t>GRUPO “3” – Logradouros secundários e residenciais (podendo comportar pequeno tráfego de ônibus)</w:t>
      </w:r>
    </w:p>
    <w:p w:rsidR="006B650D" w:rsidRPr="00F66C5D" w:rsidRDefault="006B650D" w:rsidP="006B650D">
      <w:pPr>
        <w:spacing w:line="0" w:lineRule="atLeast"/>
        <w:ind w:left="620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b/>
          <w:sz w:val="24"/>
          <w:szCs w:val="24"/>
        </w:rPr>
        <w:t>3.1 –</w:t>
      </w:r>
      <w:r w:rsidRPr="00F66C5D">
        <w:rPr>
          <w:rFonts w:ascii="Arial" w:hAnsi="Arial"/>
          <w:sz w:val="24"/>
          <w:szCs w:val="24"/>
        </w:rPr>
        <w:t xml:space="preserve"> Tráfego médio e trânsito leve.</w:t>
      </w:r>
    </w:p>
    <w:p w:rsidR="006B650D" w:rsidRPr="00F66C5D" w:rsidRDefault="006B650D" w:rsidP="006B650D">
      <w:pPr>
        <w:spacing w:line="0" w:lineRule="atLeast"/>
        <w:ind w:left="620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b/>
          <w:sz w:val="24"/>
          <w:szCs w:val="24"/>
        </w:rPr>
        <w:t>3.2 –</w:t>
      </w:r>
      <w:r w:rsidRPr="00F66C5D">
        <w:rPr>
          <w:rFonts w:ascii="Arial" w:hAnsi="Arial"/>
          <w:sz w:val="24"/>
          <w:szCs w:val="24"/>
        </w:rPr>
        <w:t xml:space="preserve"> Tráfego e trânsito leves.</w:t>
      </w:r>
    </w:p>
    <w:p w:rsidR="006B650D" w:rsidRPr="00F66C5D" w:rsidRDefault="006B650D" w:rsidP="006B650D">
      <w:pPr>
        <w:spacing w:line="234" w:lineRule="auto"/>
        <w:ind w:left="620" w:right="4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b/>
          <w:sz w:val="24"/>
          <w:szCs w:val="24"/>
        </w:rPr>
        <w:t>3.3 –</w:t>
      </w:r>
      <w:r w:rsidRPr="00F66C5D">
        <w:rPr>
          <w:rFonts w:ascii="Arial" w:hAnsi="Arial"/>
          <w:sz w:val="24"/>
          <w:szCs w:val="24"/>
        </w:rPr>
        <w:t xml:space="preserve"> Ruas estritamente residenciais e sem saída, fechadas ao tráfego normal.</w:t>
      </w:r>
    </w:p>
    <w:p w:rsidR="006B650D" w:rsidRPr="00F66C5D" w:rsidRDefault="006B650D" w:rsidP="006B650D">
      <w:pPr>
        <w:spacing w:line="234" w:lineRule="auto"/>
        <w:ind w:left="620" w:right="4"/>
        <w:rPr>
          <w:rFonts w:ascii="Arial" w:hAnsi="Arial"/>
          <w:sz w:val="24"/>
        </w:rPr>
      </w:pPr>
    </w:p>
    <w:p w:rsidR="006B650D" w:rsidRPr="00F66C5D" w:rsidRDefault="006B650D" w:rsidP="000223A4">
      <w:pPr>
        <w:rPr>
          <w:rFonts w:ascii="Arial" w:hAnsi="Arial"/>
          <w:b/>
          <w:sz w:val="24"/>
          <w:szCs w:val="24"/>
        </w:rPr>
      </w:pPr>
      <w:r w:rsidRPr="00F66C5D">
        <w:rPr>
          <w:rFonts w:ascii="Arial" w:hAnsi="Arial"/>
          <w:sz w:val="24"/>
        </w:rPr>
        <w:br w:type="page"/>
      </w:r>
      <w:bookmarkStart w:id="9" w:name="page7"/>
      <w:bookmarkEnd w:id="9"/>
      <w:r w:rsidRPr="00F66C5D">
        <w:rPr>
          <w:rFonts w:ascii="Arial" w:hAnsi="Arial"/>
          <w:b/>
          <w:sz w:val="24"/>
          <w:szCs w:val="24"/>
        </w:rPr>
        <w:lastRenderedPageBreak/>
        <w:t>GRUPO “4” - Especiais</w:t>
      </w:r>
    </w:p>
    <w:p w:rsidR="006B650D" w:rsidRPr="00F66C5D" w:rsidRDefault="006B650D" w:rsidP="006B650D">
      <w:pPr>
        <w:spacing w:line="0" w:lineRule="atLeast"/>
        <w:ind w:left="620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b/>
          <w:sz w:val="24"/>
          <w:szCs w:val="24"/>
        </w:rPr>
        <w:t>4.1 –</w:t>
      </w:r>
      <w:r w:rsidRPr="00F66C5D">
        <w:rPr>
          <w:rFonts w:ascii="Arial" w:hAnsi="Arial"/>
          <w:sz w:val="24"/>
          <w:szCs w:val="24"/>
        </w:rPr>
        <w:t xml:space="preserve"> Ruas de pedestres sem atividade comercial noturna.</w:t>
      </w:r>
    </w:p>
    <w:p w:rsidR="006B650D" w:rsidRPr="00F66C5D" w:rsidRDefault="006B650D" w:rsidP="006B650D">
      <w:pPr>
        <w:spacing w:line="0" w:lineRule="atLeast"/>
        <w:ind w:left="620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b/>
          <w:sz w:val="24"/>
          <w:szCs w:val="24"/>
        </w:rPr>
        <w:t>4.2 –</w:t>
      </w:r>
      <w:r w:rsidRPr="00F66C5D">
        <w:rPr>
          <w:rFonts w:ascii="Arial" w:hAnsi="Arial"/>
          <w:sz w:val="24"/>
          <w:szCs w:val="24"/>
        </w:rPr>
        <w:t xml:space="preserve"> Ruas de pedestres com atividade comercial noturna.</w:t>
      </w:r>
    </w:p>
    <w:p w:rsidR="006B650D" w:rsidRPr="00F66C5D" w:rsidRDefault="006B650D" w:rsidP="006B650D">
      <w:pPr>
        <w:spacing w:line="0" w:lineRule="atLeast"/>
        <w:ind w:left="620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b/>
          <w:sz w:val="24"/>
          <w:szCs w:val="24"/>
        </w:rPr>
        <w:t>4.3 –</w:t>
      </w:r>
      <w:r w:rsidRPr="00F66C5D">
        <w:rPr>
          <w:rFonts w:ascii="Arial" w:hAnsi="Arial"/>
          <w:sz w:val="24"/>
          <w:szCs w:val="24"/>
        </w:rPr>
        <w:t xml:space="preserve"> Ruas de acesso ou principal de comunidades.</w:t>
      </w:r>
    </w:p>
    <w:p w:rsidR="006B650D" w:rsidRPr="00F66C5D" w:rsidRDefault="006B650D" w:rsidP="006B650D">
      <w:pPr>
        <w:spacing w:line="0" w:lineRule="atLeast"/>
        <w:ind w:left="620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b/>
          <w:sz w:val="24"/>
          <w:szCs w:val="24"/>
        </w:rPr>
        <w:t>4.4 –</w:t>
      </w:r>
      <w:r w:rsidRPr="00F66C5D">
        <w:rPr>
          <w:rFonts w:ascii="Arial" w:hAnsi="Arial"/>
          <w:sz w:val="24"/>
          <w:szCs w:val="24"/>
        </w:rPr>
        <w:t xml:space="preserve"> Ruas internas, escadarias, becos.</w:t>
      </w:r>
    </w:p>
    <w:p w:rsidR="006B650D" w:rsidRPr="00F66C5D" w:rsidRDefault="006B650D" w:rsidP="006B650D">
      <w:pPr>
        <w:spacing w:line="0" w:lineRule="atLeast"/>
        <w:ind w:left="620"/>
        <w:rPr>
          <w:rFonts w:ascii="Arial" w:hAnsi="Arial"/>
          <w:sz w:val="24"/>
          <w:szCs w:val="24"/>
        </w:rPr>
      </w:pPr>
    </w:p>
    <w:p w:rsidR="006B650D" w:rsidRPr="00F66C5D" w:rsidRDefault="006B650D" w:rsidP="006B650D">
      <w:pPr>
        <w:spacing w:line="281" w:lineRule="auto"/>
        <w:ind w:right="4"/>
        <w:jc w:val="both"/>
        <w:rPr>
          <w:rFonts w:ascii="Arial" w:hAnsi="Arial"/>
          <w:b/>
          <w:sz w:val="24"/>
          <w:szCs w:val="24"/>
        </w:rPr>
      </w:pPr>
      <w:r w:rsidRPr="00F66C5D">
        <w:rPr>
          <w:rFonts w:ascii="Arial" w:hAnsi="Arial"/>
          <w:b/>
          <w:sz w:val="24"/>
          <w:szCs w:val="24"/>
        </w:rPr>
        <w:t>GRUPO “5” – Áreas de lazer</w:t>
      </w:r>
    </w:p>
    <w:p w:rsidR="006B650D" w:rsidRPr="00F66C5D" w:rsidRDefault="006B650D" w:rsidP="006B650D">
      <w:pPr>
        <w:spacing w:line="267" w:lineRule="auto"/>
        <w:ind w:left="620" w:right="4"/>
        <w:jc w:val="both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b/>
          <w:sz w:val="24"/>
          <w:szCs w:val="24"/>
        </w:rPr>
        <w:t>5.1 –</w:t>
      </w:r>
      <w:r w:rsidRPr="00F66C5D">
        <w:rPr>
          <w:rFonts w:ascii="Arial" w:hAnsi="Arial"/>
          <w:sz w:val="24"/>
          <w:szCs w:val="24"/>
        </w:rPr>
        <w:t xml:space="preserve"> Áreas de circulação ou descanso.</w:t>
      </w:r>
    </w:p>
    <w:p w:rsidR="006B650D" w:rsidRPr="00F66C5D" w:rsidRDefault="006B650D" w:rsidP="006B650D">
      <w:pPr>
        <w:spacing w:line="252" w:lineRule="auto"/>
        <w:ind w:left="620" w:right="4"/>
        <w:jc w:val="both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b/>
          <w:sz w:val="24"/>
          <w:szCs w:val="24"/>
        </w:rPr>
        <w:t>5.2 –</w:t>
      </w:r>
      <w:r w:rsidRPr="00F66C5D">
        <w:rPr>
          <w:rFonts w:ascii="Arial" w:hAnsi="Arial"/>
          <w:sz w:val="24"/>
          <w:szCs w:val="24"/>
        </w:rPr>
        <w:t xml:space="preserve"> Áreas com campos ou quadras de esportes. Níveis mínimos recomendados pela ABNT </w:t>
      </w:r>
      <w:r w:rsidRPr="00F66C5D">
        <w:rPr>
          <w:rFonts w:ascii="Arial" w:hAnsi="Arial"/>
          <w:sz w:val="24"/>
        </w:rPr>
        <w:t>NBR 8837</w:t>
      </w:r>
      <w:r w:rsidRPr="00F66C5D">
        <w:rPr>
          <w:rFonts w:ascii="Arial" w:hAnsi="Arial"/>
          <w:sz w:val="24"/>
          <w:szCs w:val="24"/>
        </w:rPr>
        <w:t>, ou norma internacional correspondente, para atender recreação.</w:t>
      </w:r>
    </w:p>
    <w:p w:rsidR="006B650D" w:rsidRPr="00F66C5D" w:rsidRDefault="006B650D" w:rsidP="006B650D">
      <w:pPr>
        <w:spacing w:line="0" w:lineRule="atLeast"/>
        <w:ind w:left="620"/>
        <w:rPr>
          <w:rFonts w:ascii="Arial" w:hAnsi="Arial"/>
          <w:sz w:val="24"/>
          <w:szCs w:val="24"/>
        </w:rPr>
      </w:pPr>
    </w:p>
    <w:p w:rsidR="006B650D" w:rsidRPr="00F66C5D" w:rsidRDefault="006B650D" w:rsidP="006B650D">
      <w:pPr>
        <w:spacing w:line="281" w:lineRule="auto"/>
        <w:ind w:right="4"/>
        <w:jc w:val="both"/>
        <w:rPr>
          <w:rFonts w:ascii="Arial" w:hAnsi="Arial"/>
          <w:b/>
          <w:sz w:val="24"/>
          <w:szCs w:val="24"/>
        </w:rPr>
      </w:pPr>
      <w:r w:rsidRPr="00F66C5D">
        <w:rPr>
          <w:rFonts w:ascii="Arial" w:hAnsi="Arial"/>
          <w:b/>
          <w:sz w:val="24"/>
          <w:szCs w:val="24"/>
        </w:rPr>
        <w:t>GRUPO “6” – Áreas específicas</w:t>
      </w:r>
    </w:p>
    <w:p w:rsidR="006B650D" w:rsidRPr="00F66C5D" w:rsidRDefault="006B650D" w:rsidP="006B650D">
      <w:pPr>
        <w:spacing w:line="267" w:lineRule="auto"/>
        <w:ind w:left="620" w:right="4"/>
        <w:jc w:val="both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b/>
          <w:sz w:val="24"/>
          <w:szCs w:val="24"/>
        </w:rPr>
        <w:t>6.1 –</w:t>
      </w:r>
      <w:r w:rsidRPr="00F66C5D">
        <w:rPr>
          <w:rFonts w:ascii="Arial" w:hAnsi="Arial"/>
          <w:sz w:val="24"/>
          <w:szCs w:val="24"/>
        </w:rPr>
        <w:t xml:space="preserve"> Passagens subterrâneas e passarelas.</w:t>
      </w:r>
    </w:p>
    <w:p w:rsidR="006B650D" w:rsidRPr="00F66C5D" w:rsidRDefault="006B650D" w:rsidP="006B650D">
      <w:pPr>
        <w:spacing w:line="267" w:lineRule="auto"/>
        <w:ind w:left="620" w:right="4"/>
        <w:jc w:val="both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b/>
          <w:sz w:val="24"/>
          <w:szCs w:val="24"/>
        </w:rPr>
        <w:t>6.2 –</w:t>
      </w:r>
      <w:r w:rsidRPr="00F66C5D">
        <w:rPr>
          <w:rFonts w:ascii="Arial" w:hAnsi="Arial"/>
          <w:sz w:val="24"/>
          <w:szCs w:val="24"/>
        </w:rPr>
        <w:t xml:space="preserve"> Ciclovias.</w:t>
      </w:r>
    </w:p>
    <w:p w:rsidR="006B650D" w:rsidRPr="00F66C5D" w:rsidRDefault="006B650D" w:rsidP="006B650D">
      <w:pPr>
        <w:spacing w:line="0" w:lineRule="atLeast"/>
        <w:ind w:left="620"/>
        <w:rPr>
          <w:rFonts w:ascii="Arial" w:hAnsi="Arial"/>
          <w:sz w:val="24"/>
          <w:szCs w:val="24"/>
        </w:rPr>
      </w:pPr>
    </w:p>
    <w:p w:rsidR="006B650D" w:rsidRPr="00F66C5D" w:rsidRDefault="006B650D" w:rsidP="006B650D">
      <w:pPr>
        <w:spacing w:line="281" w:lineRule="auto"/>
        <w:ind w:right="4"/>
        <w:jc w:val="both"/>
        <w:rPr>
          <w:rFonts w:ascii="Arial" w:hAnsi="Arial"/>
          <w:b/>
          <w:sz w:val="24"/>
          <w:szCs w:val="24"/>
        </w:rPr>
      </w:pPr>
      <w:r w:rsidRPr="00F66C5D">
        <w:rPr>
          <w:rFonts w:ascii="Arial" w:hAnsi="Arial"/>
          <w:b/>
          <w:sz w:val="24"/>
          <w:szCs w:val="24"/>
        </w:rPr>
        <w:t>GRUPO “7” – Viadutos</w:t>
      </w:r>
    </w:p>
    <w:p w:rsidR="006B650D" w:rsidRPr="00F66C5D" w:rsidRDefault="006B650D" w:rsidP="006B650D">
      <w:pPr>
        <w:spacing w:line="0" w:lineRule="atLeast"/>
        <w:ind w:left="620"/>
        <w:rPr>
          <w:rFonts w:ascii="Arial" w:hAnsi="Arial"/>
          <w:sz w:val="24"/>
          <w:szCs w:val="24"/>
        </w:rPr>
      </w:pPr>
    </w:p>
    <w:p w:rsidR="006B650D" w:rsidRPr="00F66C5D" w:rsidRDefault="006B650D" w:rsidP="006B650D">
      <w:pPr>
        <w:spacing w:line="281" w:lineRule="auto"/>
        <w:ind w:right="4"/>
        <w:jc w:val="both"/>
        <w:rPr>
          <w:rFonts w:ascii="Arial" w:hAnsi="Arial"/>
          <w:b/>
          <w:sz w:val="24"/>
          <w:szCs w:val="24"/>
        </w:rPr>
      </w:pPr>
      <w:r w:rsidRPr="00F66C5D">
        <w:rPr>
          <w:rFonts w:ascii="Arial" w:hAnsi="Arial"/>
          <w:b/>
          <w:sz w:val="24"/>
          <w:szCs w:val="24"/>
        </w:rPr>
        <w:t>GRUPO ”8” – Túneis</w:t>
      </w:r>
    </w:p>
    <w:p w:rsidR="006B650D" w:rsidRPr="00F66C5D" w:rsidRDefault="006B650D" w:rsidP="006B650D">
      <w:pPr>
        <w:spacing w:after="160" w:line="259" w:lineRule="auto"/>
        <w:rPr>
          <w:rFonts w:ascii="Arial" w:hAnsi="Arial"/>
          <w:b/>
          <w:sz w:val="24"/>
          <w:szCs w:val="24"/>
        </w:rPr>
      </w:pPr>
      <w:r w:rsidRPr="00F66C5D">
        <w:rPr>
          <w:rFonts w:ascii="Arial" w:hAnsi="Arial"/>
          <w:b/>
          <w:sz w:val="24"/>
          <w:szCs w:val="24"/>
        </w:rPr>
        <w:br w:type="page"/>
      </w:r>
    </w:p>
    <w:p w:rsidR="006B650D" w:rsidRPr="00514063" w:rsidRDefault="006B650D" w:rsidP="006B650D">
      <w:pPr>
        <w:pStyle w:val="Ttulo2"/>
        <w:keepLines/>
        <w:numPr>
          <w:ilvl w:val="1"/>
          <w:numId w:val="21"/>
        </w:numPr>
        <w:spacing w:before="480" w:after="240" w:line="240" w:lineRule="auto"/>
        <w:rPr>
          <w:i/>
        </w:rPr>
      </w:pPr>
      <w:bookmarkStart w:id="10" w:name="page8"/>
      <w:bookmarkStart w:id="11" w:name="_Toc138930345"/>
      <w:bookmarkEnd w:id="10"/>
      <w:r w:rsidRPr="00514063">
        <w:rPr>
          <w:i/>
        </w:rPr>
        <w:lastRenderedPageBreak/>
        <w:t>Iluminância média e Uniformidade geral:</w:t>
      </w:r>
      <w:bookmarkEnd w:id="11"/>
    </w:p>
    <w:p w:rsidR="006B650D" w:rsidRPr="00F66C5D" w:rsidRDefault="006B650D" w:rsidP="006B650D">
      <w:pPr>
        <w:pStyle w:val="PargrafodaLista"/>
        <w:numPr>
          <w:ilvl w:val="0"/>
          <w:numId w:val="12"/>
        </w:numPr>
        <w:tabs>
          <w:tab w:val="left" w:pos="851"/>
        </w:tabs>
        <w:spacing w:after="0" w:line="280" w:lineRule="exact"/>
        <w:ind w:left="1049" w:hanging="340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>Iluminância média (E</w:t>
      </w:r>
      <w:r w:rsidRPr="00F66C5D">
        <w:rPr>
          <w:rFonts w:ascii="Arial" w:hAnsi="Arial"/>
          <w:sz w:val="24"/>
          <w:vertAlign w:val="subscript"/>
        </w:rPr>
        <w:t>med</w:t>
      </w:r>
      <w:r w:rsidRPr="00F66C5D">
        <w:rPr>
          <w:rFonts w:ascii="Arial" w:hAnsi="Arial"/>
          <w:sz w:val="24"/>
        </w:rPr>
        <w:t xml:space="preserve">): Calculada pela média aritmética das leituras realizadas, em plano horizontal, sobre o nível do piso e sob as condições estabelecidas conforme o capítulo 7 da NBR 5101 da ABNT, para fontes luminosas já sazonadas e luminárias novas. (Valores em </w:t>
      </w:r>
      <w:proofErr w:type="spellStart"/>
      <w:r w:rsidRPr="00F66C5D">
        <w:rPr>
          <w:rFonts w:ascii="Arial" w:hAnsi="Arial"/>
          <w:sz w:val="24"/>
        </w:rPr>
        <w:t>lux</w:t>
      </w:r>
      <w:proofErr w:type="spellEnd"/>
      <w:r w:rsidRPr="00F66C5D">
        <w:rPr>
          <w:rFonts w:ascii="Arial" w:hAnsi="Arial"/>
          <w:sz w:val="24"/>
        </w:rPr>
        <w:t>).</w:t>
      </w:r>
    </w:p>
    <w:p w:rsidR="006B650D" w:rsidRPr="00F66C5D" w:rsidRDefault="006B650D" w:rsidP="006B650D">
      <w:pPr>
        <w:pStyle w:val="PargrafodaLista"/>
        <w:tabs>
          <w:tab w:val="left" w:pos="851"/>
        </w:tabs>
        <w:spacing w:line="280" w:lineRule="exact"/>
        <w:ind w:left="1049"/>
        <w:jc w:val="both"/>
        <w:rPr>
          <w:rFonts w:ascii="Arial" w:hAnsi="Arial"/>
          <w:sz w:val="24"/>
        </w:rPr>
      </w:pPr>
    </w:p>
    <w:p w:rsidR="006B650D" w:rsidRPr="00F66C5D" w:rsidRDefault="006B650D" w:rsidP="006B650D">
      <w:pPr>
        <w:pStyle w:val="PargrafodaLista"/>
        <w:numPr>
          <w:ilvl w:val="0"/>
          <w:numId w:val="12"/>
        </w:numPr>
        <w:tabs>
          <w:tab w:val="left" w:pos="851"/>
        </w:tabs>
        <w:spacing w:after="0" w:line="280" w:lineRule="exact"/>
        <w:ind w:left="1049" w:hanging="340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>Uniformidade geral (U): relação entre a Iluminância mínima e a Iluminância média (E</w:t>
      </w:r>
      <w:r w:rsidRPr="00F66C5D">
        <w:rPr>
          <w:rFonts w:ascii="Arial" w:hAnsi="Arial"/>
          <w:sz w:val="24"/>
          <w:vertAlign w:val="subscript"/>
        </w:rPr>
        <w:t>min</w:t>
      </w:r>
      <w:r w:rsidRPr="00F66C5D">
        <w:rPr>
          <w:rFonts w:ascii="Arial" w:hAnsi="Arial"/>
          <w:sz w:val="24"/>
        </w:rPr>
        <w:t xml:space="preserve"> / E</w:t>
      </w:r>
      <w:r w:rsidRPr="00F66C5D">
        <w:rPr>
          <w:rFonts w:ascii="Arial" w:hAnsi="Arial"/>
          <w:sz w:val="24"/>
          <w:vertAlign w:val="subscript"/>
        </w:rPr>
        <w:t>med</w:t>
      </w:r>
      <w:r w:rsidRPr="00F66C5D">
        <w:rPr>
          <w:rFonts w:ascii="Arial" w:hAnsi="Arial"/>
          <w:sz w:val="24"/>
        </w:rPr>
        <w:t>)</w:t>
      </w:r>
    </w:p>
    <w:p w:rsidR="006B650D" w:rsidRPr="00F66C5D" w:rsidRDefault="006B650D" w:rsidP="006B650D">
      <w:pPr>
        <w:pStyle w:val="PargrafodaLista"/>
        <w:tabs>
          <w:tab w:val="left" w:pos="851"/>
        </w:tabs>
        <w:spacing w:line="280" w:lineRule="exact"/>
        <w:ind w:left="1049"/>
        <w:jc w:val="both"/>
        <w:rPr>
          <w:rFonts w:ascii="Arial" w:hAnsi="Arial"/>
          <w:sz w:val="24"/>
        </w:rPr>
      </w:pPr>
    </w:p>
    <w:p w:rsidR="006B650D" w:rsidRPr="00F66C5D" w:rsidRDefault="006B650D" w:rsidP="006B650D">
      <w:pPr>
        <w:pStyle w:val="PargrafodaLista"/>
        <w:numPr>
          <w:ilvl w:val="0"/>
          <w:numId w:val="12"/>
        </w:numPr>
        <w:tabs>
          <w:tab w:val="left" w:pos="851"/>
        </w:tabs>
        <w:spacing w:after="0" w:line="280" w:lineRule="exact"/>
        <w:ind w:left="1049" w:hanging="340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>Iluminância média de serviço (E</w:t>
      </w:r>
      <w:r w:rsidRPr="00F66C5D">
        <w:rPr>
          <w:rFonts w:ascii="Arial" w:hAnsi="Arial"/>
          <w:sz w:val="24"/>
          <w:vertAlign w:val="subscript"/>
        </w:rPr>
        <w:t>ms</w:t>
      </w:r>
      <w:r w:rsidRPr="00F66C5D">
        <w:rPr>
          <w:rFonts w:ascii="Arial" w:hAnsi="Arial"/>
          <w:sz w:val="24"/>
        </w:rPr>
        <w:t>): É o produto da iluminância média pelo fator de manutenção.</w:t>
      </w:r>
    </w:p>
    <w:p w:rsidR="006B650D" w:rsidRPr="00F66C5D" w:rsidRDefault="006B650D" w:rsidP="006B650D">
      <w:pPr>
        <w:spacing w:line="219" w:lineRule="exact"/>
        <w:jc w:val="both"/>
        <w:rPr>
          <w:rFonts w:ascii="Arial" w:hAnsi="Arial"/>
          <w:sz w:val="24"/>
          <w:szCs w:val="24"/>
        </w:rPr>
      </w:pPr>
    </w:p>
    <w:p w:rsidR="006B650D" w:rsidRPr="00F66C5D" w:rsidRDefault="006B650D" w:rsidP="006B650D">
      <w:pPr>
        <w:spacing w:after="240" w:line="280" w:lineRule="exact"/>
        <w:ind w:firstLine="709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b/>
          <w:sz w:val="24"/>
        </w:rPr>
        <w:t>Obs.:</w:t>
      </w:r>
      <w:r w:rsidRPr="00F66C5D">
        <w:rPr>
          <w:rFonts w:ascii="Arial" w:hAnsi="Arial"/>
          <w:sz w:val="24"/>
        </w:rPr>
        <w:t xml:space="preserve"> O fator de depreciação de uma luminária varia conforme o seu grau de proteção, as condições ambientais locais e a densidade do tráfego, sendo indicada a realização de manutenção preventiva quando a iluminância média atingir 90% do valor inicial.</w:t>
      </w:r>
    </w:p>
    <w:p w:rsidR="006B650D" w:rsidRPr="00F66C5D" w:rsidRDefault="006B650D" w:rsidP="006B650D">
      <w:pPr>
        <w:spacing w:after="240" w:line="280" w:lineRule="exact"/>
        <w:ind w:firstLine="709"/>
        <w:jc w:val="both"/>
        <w:rPr>
          <w:rFonts w:ascii="Arial" w:hAnsi="Arial"/>
          <w:b/>
          <w:sz w:val="24"/>
        </w:rPr>
      </w:pPr>
      <w:r w:rsidRPr="00F66C5D">
        <w:rPr>
          <w:rFonts w:ascii="Arial" w:hAnsi="Arial"/>
          <w:b/>
          <w:sz w:val="24"/>
        </w:rPr>
        <w:t>Para equipamentos com grau de proteção IP ≥ 66, utilizar fator de manutenção = 0,90.</w:t>
      </w:r>
    </w:p>
    <w:p w:rsidR="006B650D" w:rsidRPr="00F66C5D" w:rsidRDefault="006B650D" w:rsidP="006B650D">
      <w:pPr>
        <w:spacing w:line="280" w:lineRule="exact"/>
        <w:ind w:firstLine="709"/>
        <w:jc w:val="both"/>
        <w:rPr>
          <w:rFonts w:ascii="Arial" w:hAnsi="Arial"/>
          <w:sz w:val="24"/>
          <w:szCs w:val="24"/>
        </w:rPr>
      </w:pPr>
    </w:p>
    <w:tbl>
      <w:tblPr>
        <w:tblW w:w="8040" w:type="dxa"/>
        <w:tblInd w:w="279" w:type="dxa"/>
        <w:tblCellMar>
          <w:left w:w="70" w:type="dxa"/>
          <w:right w:w="70" w:type="dxa"/>
        </w:tblCellMar>
        <w:tblLook w:val="04A0"/>
      </w:tblPr>
      <w:tblGrid>
        <w:gridCol w:w="1760"/>
        <w:gridCol w:w="1760"/>
        <w:gridCol w:w="2260"/>
        <w:gridCol w:w="2260"/>
      </w:tblGrid>
      <w:tr w:rsidR="006B650D" w:rsidRPr="00F66C5D" w:rsidTr="00B22459">
        <w:trPr>
          <w:trHeight w:val="402"/>
        </w:trPr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color w:val="000000"/>
                <w:sz w:val="24"/>
                <w:szCs w:val="24"/>
              </w:rPr>
              <w:t xml:space="preserve">Grupo </w:t>
            </w:r>
            <w:proofErr w:type="gramStart"/>
            <w:r w:rsidRPr="00F66C5D">
              <w:rPr>
                <w:rFonts w:ascii="Arial" w:hAnsi="Arial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color w:val="000000"/>
                <w:sz w:val="24"/>
                <w:szCs w:val="24"/>
              </w:rPr>
              <w:t>35 ≤ E</w:t>
            </w:r>
            <w:r w:rsidRPr="00F66C5D">
              <w:rPr>
                <w:rFonts w:ascii="Arial" w:hAnsi="Arial"/>
                <w:color w:val="000000"/>
                <w:sz w:val="24"/>
                <w:szCs w:val="24"/>
                <w:vertAlign w:val="subscript"/>
              </w:rPr>
              <w:t>ms</w:t>
            </w:r>
            <w:r w:rsidRPr="00F66C5D">
              <w:rPr>
                <w:rFonts w:ascii="Arial" w:hAnsi="Arial"/>
                <w:color w:val="000000"/>
                <w:sz w:val="24"/>
                <w:szCs w:val="24"/>
              </w:rPr>
              <w:t xml:space="preserve"> ≤ 45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color w:val="000000"/>
                <w:sz w:val="24"/>
                <w:szCs w:val="24"/>
              </w:rPr>
              <w:t xml:space="preserve">U </w:t>
            </w:r>
            <w:r w:rsidRPr="00F66C5D">
              <w:rPr>
                <w:color w:val="000000"/>
                <w:sz w:val="24"/>
                <w:szCs w:val="24"/>
              </w:rPr>
              <w:t>≥</w:t>
            </w:r>
            <w:r w:rsidRPr="00F66C5D">
              <w:rPr>
                <w:rFonts w:ascii="Arial" w:hAnsi="Arial"/>
                <w:color w:val="000000"/>
                <w:sz w:val="24"/>
                <w:szCs w:val="24"/>
              </w:rPr>
              <w:t xml:space="preserve"> 0,40</w:t>
            </w:r>
          </w:p>
        </w:tc>
      </w:tr>
      <w:tr w:rsidR="006B650D" w:rsidRPr="00F66C5D" w:rsidTr="00B22459">
        <w:trPr>
          <w:trHeight w:val="402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50D" w:rsidRPr="00F66C5D" w:rsidRDefault="006B650D" w:rsidP="00B22459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color w:val="000000"/>
                <w:sz w:val="24"/>
                <w:szCs w:val="24"/>
              </w:rPr>
              <w:t>35 ≤ E</w:t>
            </w:r>
            <w:r w:rsidRPr="00F66C5D">
              <w:rPr>
                <w:rFonts w:ascii="Arial" w:hAnsi="Arial"/>
                <w:color w:val="000000"/>
                <w:sz w:val="24"/>
                <w:szCs w:val="24"/>
                <w:vertAlign w:val="subscript"/>
              </w:rPr>
              <w:t>ms</w:t>
            </w:r>
            <w:r w:rsidRPr="00F66C5D">
              <w:rPr>
                <w:rFonts w:ascii="Arial" w:hAnsi="Arial"/>
                <w:color w:val="000000"/>
                <w:sz w:val="24"/>
                <w:szCs w:val="24"/>
              </w:rPr>
              <w:t xml:space="preserve"> ≤ 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color w:val="000000"/>
                <w:sz w:val="24"/>
                <w:szCs w:val="24"/>
              </w:rPr>
              <w:t xml:space="preserve">U </w:t>
            </w:r>
            <w:r w:rsidRPr="00F66C5D">
              <w:rPr>
                <w:color w:val="000000"/>
                <w:sz w:val="24"/>
                <w:szCs w:val="24"/>
              </w:rPr>
              <w:t xml:space="preserve">≥ </w:t>
            </w:r>
            <w:r w:rsidRPr="00F66C5D">
              <w:rPr>
                <w:rFonts w:ascii="Arial" w:hAnsi="Arial"/>
                <w:color w:val="000000"/>
                <w:sz w:val="24"/>
                <w:szCs w:val="24"/>
              </w:rPr>
              <w:t>0,40</w:t>
            </w:r>
          </w:p>
        </w:tc>
      </w:tr>
    </w:tbl>
    <w:p w:rsidR="006B650D" w:rsidRPr="00F66C5D" w:rsidRDefault="006B650D" w:rsidP="006B650D">
      <w:pPr>
        <w:spacing w:line="280" w:lineRule="exact"/>
        <w:ind w:firstLine="709"/>
        <w:jc w:val="both"/>
        <w:rPr>
          <w:rFonts w:ascii="Arial" w:hAnsi="Arial"/>
          <w:sz w:val="24"/>
          <w:szCs w:val="24"/>
        </w:rPr>
      </w:pPr>
    </w:p>
    <w:tbl>
      <w:tblPr>
        <w:tblW w:w="8040" w:type="dxa"/>
        <w:tblInd w:w="279" w:type="dxa"/>
        <w:tblCellMar>
          <w:left w:w="70" w:type="dxa"/>
          <w:right w:w="70" w:type="dxa"/>
        </w:tblCellMar>
        <w:tblLook w:val="04A0"/>
      </w:tblPr>
      <w:tblGrid>
        <w:gridCol w:w="1760"/>
        <w:gridCol w:w="1760"/>
        <w:gridCol w:w="2260"/>
        <w:gridCol w:w="2260"/>
      </w:tblGrid>
      <w:tr w:rsidR="006B650D" w:rsidRPr="00F66C5D" w:rsidTr="00B22459">
        <w:trPr>
          <w:trHeight w:val="390"/>
        </w:trPr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color w:val="000000"/>
                <w:sz w:val="24"/>
                <w:szCs w:val="24"/>
              </w:rPr>
              <w:t xml:space="preserve">Grupo </w:t>
            </w:r>
            <w:proofErr w:type="gramStart"/>
            <w:r w:rsidRPr="00F66C5D">
              <w:rPr>
                <w:rFonts w:ascii="Arial" w:hAnsi="Arial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color w:val="000000"/>
                <w:sz w:val="24"/>
                <w:szCs w:val="24"/>
              </w:rPr>
              <w:t>30 ≤ E</w:t>
            </w:r>
            <w:r w:rsidRPr="00F66C5D">
              <w:rPr>
                <w:rFonts w:ascii="Arial" w:hAnsi="Arial"/>
                <w:color w:val="000000"/>
                <w:sz w:val="24"/>
                <w:szCs w:val="24"/>
                <w:vertAlign w:val="subscript"/>
              </w:rPr>
              <w:t>ms</w:t>
            </w:r>
            <w:r w:rsidRPr="00F66C5D">
              <w:rPr>
                <w:rFonts w:ascii="Arial" w:hAnsi="Arial"/>
                <w:color w:val="000000"/>
                <w:sz w:val="24"/>
                <w:szCs w:val="24"/>
              </w:rPr>
              <w:t xml:space="preserve"> ≤ 35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color w:val="000000"/>
                <w:sz w:val="24"/>
                <w:szCs w:val="24"/>
              </w:rPr>
              <w:t>U ≥ 0,40</w:t>
            </w:r>
          </w:p>
        </w:tc>
      </w:tr>
      <w:tr w:rsidR="006B650D" w:rsidRPr="00F66C5D" w:rsidTr="00B22459">
        <w:trPr>
          <w:trHeight w:val="390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50D" w:rsidRPr="00F66C5D" w:rsidRDefault="006B650D" w:rsidP="00B22459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color w:val="000000"/>
                <w:sz w:val="24"/>
                <w:szCs w:val="24"/>
              </w:rPr>
              <w:t>25 ≤ E</w:t>
            </w:r>
            <w:r w:rsidRPr="00F66C5D">
              <w:rPr>
                <w:rFonts w:ascii="Arial" w:hAnsi="Arial"/>
                <w:color w:val="000000"/>
                <w:sz w:val="24"/>
                <w:szCs w:val="24"/>
                <w:vertAlign w:val="subscript"/>
              </w:rPr>
              <w:t>ms</w:t>
            </w:r>
            <w:r w:rsidRPr="00F66C5D">
              <w:rPr>
                <w:rFonts w:ascii="Arial" w:hAnsi="Arial"/>
                <w:color w:val="000000"/>
                <w:sz w:val="24"/>
                <w:szCs w:val="24"/>
              </w:rPr>
              <w:t xml:space="preserve"> ≤ 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color w:val="000000"/>
                <w:sz w:val="24"/>
                <w:szCs w:val="24"/>
              </w:rPr>
              <w:t>U ≥ 0,30</w:t>
            </w:r>
          </w:p>
        </w:tc>
      </w:tr>
      <w:tr w:rsidR="006B650D" w:rsidRPr="00F66C5D" w:rsidTr="00B22459">
        <w:trPr>
          <w:trHeight w:val="390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50D" w:rsidRPr="00F66C5D" w:rsidRDefault="006B650D" w:rsidP="00B22459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color w:val="000000"/>
                <w:sz w:val="24"/>
                <w:szCs w:val="24"/>
              </w:rPr>
              <w:t>20 ≤ E</w:t>
            </w:r>
            <w:r w:rsidRPr="00F66C5D">
              <w:rPr>
                <w:rFonts w:ascii="Arial" w:hAnsi="Arial"/>
                <w:color w:val="000000"/>
                <w:sz w:val="24"/>
                <w:szCs w:val="24"/>
                <w:vertAlign w:val="subscript"/>
              </w:rPr>
              <w:t>ms</w:t>
            </w:r>
            <w:r w:rsidRPr="00F66C5D">
              <w:rPr>
                <w:rFonts w:ascii="Arial" w:hAnsi="Arial"/>
                <w:color w:val="000000"/>
                <w:sz w:val="24"/>
                <w:szCs w:val="24"/>
              </w:rPr>
              <w:t xml:space="preserve"> ≤ 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color w:val="000000"/>
                <w:sz w:val="24"/>
                <w:szCs w:val="24"/>
              </w:rPr>
              <w:t>U ≥ 0,30</w:t>
            </w:r>
          </w:p>
        </w:tc>
      </w:tr>
    </w:tbl>
    <w:p w:rsidR="006B650D" w:rsidRPr="00F66C5D" w:rsidRDefault="006B650D" w:rsidP="006B650D">
      <w:pPr>
        <w:spacing w:line="280" w:lineRule="exact"/>
        <w:ind w:firstLine="709"/>
        <w:jc w:val="both"/>
        <w:rPr>
          <w:rFonts w:ascii="Arial" w:hAnsi="Arial"/>
          <w:sz w:val="24"/>
          <w:szCs w:val="24"/>
        </w:rPr>
      </w:pPr>
    </w:p>
    <w:tbl>
      <w:tblPr>
        <w:tblW w:w="8040" w:type="dxa"/>
        <w:tblInd w:w="279" w:type="dxa"/>
        <w:tblCellMar>
          <w:left w:w="70" w:type="dxa"/>
          <w:right w:w="70" w:type="dxa"/>
        </w:tblCellMar>
        <w:tblLook w:val="04A0"/>
      </w:tblPr>
      <w:tblGrid>
        <w:gridCol w:w="1760"/>
        <w:gridCol w:w="1760"/>
        <w:gridCol w:w="2260"/>
        <w:gridCol w:w="2260"/>
      </w:tblGrid>
      <w:tr w:rsidR="006B650D" w:rsidRPr="00F66C5D" w:rsidTr="00B22459">
        <w:trPr>
          <w:trHeight w:val="390"/>
        </w:trPr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color w:val="000000"/>
                <w:sz w:val="24"/>
                <w:szCs w:val="24"/>
              </w:rPr>
              <w:t xml:space="preserve">Grupo </w:t>
            </w:r>
            <w:proofErr w:type="gramStart"/>
            <w:r w:rsidRPr="00F66C5D">
              <w:rPr>
                <w:rFonts w:ascii="Arial" w:hAnsi="Arial"/>
                <w:color w:val="00000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color w:val="000000"/>
                <w:sz w:val="24"/>
                <w:szCs w:val="24"/>
              </w:rPr>
              <w:t>20 ≤ E</w:t>
            </w:r>
            <w:r w:rsidRPr="00F66C5D">
              <w:rPr>
                <w:rFonts w:ascii="Arial" w:hAnsi="Arial"/>
                <w:color w:val="000000"/>
                <w:sz w:val="24"/>
                <w:szCs w:val="24"/>
                <w:vertAlign w:val="subscript"/>
              </w:rPr>
              <w:t>ms</w:t>
            </w:r>
            <w:r w:rsidRPr="00F66C5D">
              <w:rPr>
                <w:rFonts w:ascii="Arial" w:hAnsi="Arial"/>
                <w:color w:val="000000"/>
                <w:sz w:val="24"/>
                <w:szCs w:val="24"/>
              </w:rPr>
              <w:t xml:space="preserve"> ≤ 25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color w:val="000000"/>
                <w:sz w:val="24"/>
                <w:szCs w:val="24"/>
              </w:rPr>
              <w:t>U ≥ 0,30</w:t>
            </w:r>
          </w:p>
        </w:tc>
      </w:tr>
      <w:tr w:rsidR="006B650D" w:rsidRPr="00F66C5D" w:rsidTr="00B22459">
        <w:trPr>
          <w:trHeight w:val="390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50D" w:rsidRPr="00F66C5D" w:rsidRDefault="006B650D" w:rsidP="00B22459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color w:val="000000"/>
                <w:sz w:val="24"/>
                <w:szCs w:val="24"/>
              </w:rPr>
              <w:t>15 ≤ E</w:t>
            </w:r>
            <w:r w:rsidRPr="00F66C5D">
              <w:rPr>
                <w:rFonts w:ascii="Arial" w:hAnsi="Arial"/>
                <w:color w:val="000000"/>
                <w:sz w:val="24"/>
                <w:szCs w:val="24"/>
                <w:vertAlign w:val="subscript"/>
              </w:rPr>
              <w:t>ms</w:t>
            </w:r>
            <w:r w:rsidRPr="00F66C5D">
              <w:rPr>
                <w:rFonts w:ascii="Arial" w:hAnsi="Arial"/>
                <w:color w:val="000000"/>
                <w:sz w:val="24"/>
                <w:szCs w:val="24"/>
              </w:rPr>
              <w:t xml:space="preserve"> ≤ 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color w:val="000000"/>
                <w:sz w:val="24"/>
                <w:szCs w:val="24"/>
              </w:rPr>
              <w:t>U ≥ 0,30</w:t>
            </w:r>
          </w:p>
        </w:tc>
      </w:tr>
      <w:tr w:rsidR="006B650D" w:rsidRPr="00F66C5D" w:rsidTr="00B22459">
        <w:trPr>
          <w:trHeight w:val="390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50D" w:rsidRPr="00F66C5D" w:rsidRDefault="006B650D" w:rsidP="00B22459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color w:val="000000"/>
                <w:sz w:val="24"/>
                <w:szCs w:val="24"/>
              </w:rPr>
              <w:t>10 ≤ E</w:t>
            </w:r>
            <w:r w:rsidRPr="00F66C5D">
              <w:rPr>
                <w:rFonts w:ascii="Arial" w:hAnsi="Arial"/>
                <w:color w:val="000000"/>
                <w:sz w:val="24"/>
                <w:szCs w:val="24"/>
                <w:vertAlign w:val="subscript"/>
              </w:rPr>
              <w:t>ms</w:t>
            </w:r>
            <w:r w:rsidRPr="00F66C5D">
              <w:rPr>
                <w:rFonts w:ascii="Arial" w:hAnsi="Arial"/>
                <w:color w:val="000000"/>
                <w:sz w:val="24"/>
                <w:szCs w:val="24"/>
              </w:rPr>
              <w:t xml:space="preserve"> ≤ 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color w:val="000000"/>
                <w:sz w:val="24"/>
                <w:szCs w:val="24"/>
              </w:rPr>
              <w:t>U ≥ 0,30</w:t>
            </w:r>
          </w:p>
        </w:tc>
      </w:tr>
    </w:tbl>
    <w:p w:rsidR="006B650D" w:rsidRDefault="006B650D" w:rsidP="006B650D">
      <w:pPr>
        <w:spacing w:line="280" w:lineRule="exact"/>
        <w:ind w:firstLine="709"/>
        <w:jc w:val="both"/>
        <w:rPr>
          <w:rFonts w:ascii="Arial" w:hAnsi="Arial"/>
          <w:sz w:val="24"/>
          <w:szCs w:val="24"/>
        </w:rPr>
      </w:pPr>
    </w:p>
    <w:p w:rsidR="00514063" w:rsidRPr="00F66C5D" w:rsidRDefault="00514063" w:rsidP="006B650D">
      <w:pPr>
        <w:spacing w:line="280" w:lineRule="exact"/>
        <w:ind w:firstLine="709"/>
        <w:jc w:val="both"/>
        <w:rPr>
          <w:rFonts w:ascii="Arial" w:hAnsi="Arial"/>
          <w:sz w:val="24"/>
          <w:szCs w:val="24"/>
        </w:rPr>
      </w:pPr>
    </w:p>
    <w:tbl>
      <w:tblPr>
        <w:tblW w:w="8040" w:type="dxa"/>
        <w:tblInd w:w="279" w:type="dxa"/>
        <w:tblCellMar>
          <w:left w:w="70" w:type="dxa"/>
          <w:right w:w="70" w:type="dxa"/>
        </w:tblCellMar>
        <w:tblLook w:val="04A0"/>
      </w:tblPr>
      <w:tblGrid>
        <w:gridCol w:w="1760"/>
        <w:gridCol w:w="1760"/>
        <w:gridCol w:w="2260"/>
        <w:gridCol w:w="2260"/>
      </w:tblGrid>
      <w:tr w:rsidR="006B650D" w:rsidRPr="00F66C5D" w:rsidTr="00B22459">
        <w:trPr>
          <w:trHeight w:val="390"/>
        </w:trPr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color w:val="000000"/>
                <w:sz w:val="24"/>
                <w:szCs w:val="24"/>
              </w:rPr>
              <w:lastRenderedPageBreak/>
              <w:t xml:space="preserve">Grupo </w:t>
            </w:r>
            <w:proofErr w:type="gramStart"/>
            <w:r w:rsidRPr="00F66C5D">
              <w:rPr>
                <w:rFonts w:ascii="Arial" w:hAnsi="Arial"/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color w:val="000000"/>
                <w:sz w:val="24"/>
                <w:szCs w:val="24"/>
              </w:rPr>
              <w:t>15 ≤ E</w:t>
            </w:r>
            <w:r w:rsidRPr="00F66C5D">
              <w:rPr>
                <w:rFonts w:ascii="Arial" w:hAnsi="Arial"/>
                <w:color w:val="000000"/>
                <w:sz w:val="24"/>
                <w:szCs w:val="24"/>
                <w:vertAlign w:val="subscript"/>
              </w:rPr>
              <w:t>ms</w:t>
            </w:r>
            <w:r w:rsidRPr="00F66C5D">
              <w:rPr>
                <w:rFonts w:ascii="Arial" w:hAnsi="Arial"/>
                <w:color w:val="000000"/>
                <w:sz w:val="24"/>
                <w:szCs w:val="24"/>
              </w:rPr>
              <w:t xml:space="preserve"> ≤ 20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color w:val="000000"/>
                <w:sz w:val="24"/>
                <w:szCs w:val="24"/>
              </w:rPr>
              <w:t>U ≥ 0,30</w:t>
            </w:r>
          </w:p>
        </w:tc>
      </w:tr>
      <w:tr w:rsidR="006B650D" w:rsidRPr="00F66C5D" w:rsidTr="00B22459">
        <w:trPr>
          <w:trHeight w:val="390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50D" w:rsidRPr="00F66C5D" w:rsidRDefault="006B650D" w:rsidP="00B22459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color w:val="000000"/>
                <w:sz w:val="24"/>
                <w:szCs w:val="24"/>
              </w:rPr>
              <w:t>25 ≤ E</w:t>
            </w:r>
            <w:r w:rsidRPr="00F66C5D">
              <w:rPr>
                <w:rFonts w:ascii="Arial" w:hAnsi="Arial"/>
                <w:color w:val="000000"/>
                <w:sz w:val="24"/>
                <w:szCs w:val="24"/>
                <w:vertAlign w:val="subscript"/>
              </w:rPr>
              <w:t>ms</w:t>
            </w:r>
            <w:r w:rsidRPr="00F66C5D">
              <w:rPr>
                <w:rFonts w:ascii="Arial" w:hAnsi="Arial"/>
                <w:color w:val="000000"/>
                <w:sz w:val="24"/>
                <w:szCs w:val="24"/>
              </w:rPr>
              <w:t xml:space="preserve"> ≤ 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color w:val="000000"/>
                <w:sz w:val="24"/>
                <w:szCs w:val="24"/>
              </w:rPr>
              <w:t>U ≥ 0,40</w:t>
            </w:r>
          </w:p>
        </w:tc>
      </w:tr>
      <w:tr w:rsidR="006B650D" w:rsidRPr="00F66C5D" w:rsidTr="00B22459">
        <w:trPr>
          <w:trHeight w:val="390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50D" w:rsidRPr="00F66C5D" w:rsidRDefault="006B650D" w:rsidP="00B22459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color w:val="000000"/>
                <w:sz w:val="24"/>
                <w:szCs w:val="24"/>
              </w:rPr>
              <w:t>15 ≤ E</w:t>
            </w:r>
            <w:r w:rsidRPr="00F66C5D">
              <w:rPr>
                <w:rFonts w:ascii="Arial" w:hAnsi="Arial"/>
                <w:color w:val="000000"/>
                <w:sz w:val="24"/>
                <w:szCs w:val="24"/>
                <w:vertAlign w:val="subscript"/>
              </w:rPr>
              <w:t>ms</w:t>
            </w:r>
            <w:r w:rsidRPr="00F66C5D">
              <w:rPr>
                <w:rFonts w:ascii="Arial" w:hAnsi="Arial"/>
                <w:color w:val="000000"/>
                <w:sz w:val="24"/>
                <w:szCs w:val="24"/>
              </w:rPr>
              <w:t xml:space="preserve"> ≤ 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color w:val="000000"/>
                <w:sz w:val="24"/>
                <w:szCs w:val="24"/>
              </w:rPr>
              <w:t>U ≥ 0,30</w:t>
            </w:r>
          </w:p>
        </w:tc>
      </w:tr>
      <w:tr w:rsidR="006B650D" w:rsidRPr="00F66C5D" w:rsidTr="00B22459">
        <w:trPr>
          <w:trHeight w:val="390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50D" w:rsidRPr="00F66C5D" w:rsidRDefault="006B650D" w:rsidP="00B22459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color w:val="000000"/>
                <w:sz w:val="24"/>
                <w:szCs w:val="24"/>
              </w:rPr>
              <w:t>10 ≤ E</w:t>
            </w:r>
            <w:r w:rsidRPr="00F66C5D">
              <w:rPr>
                <w:rFonts w:ascii="Arial" w:hAnsi="Arial"/>
                <w:color w:val="000000"/>
                <w:sz w:val="24"/>
                <w:szCs w:val="24"/>
                <w:vertAlign w:val="subscript"/>
              </w:rPr>
              <w:t>ms</w:t>
            </w:r>
            <w:r w:rsidRPr="00F66C5D">
              <w:rPr>
                <w:rFonts w:ascii="Arial" w:hAnsi="Arial"/>
                <w:color w:val="000000"/>
                <w:sz w:val="24"/>
                <w:szCs w:val="24"/>
              </w:rPr>
              <w:t xml:space="preserve"> ≤ </w:t>
            </w:r>
            <w:r w:rsidR="00B22459" w:rsidRPr="00B22459">
              <w:rPr>
                <w:rFonts w:ascii="Arial" w:hAnsi="Arial"/>
                <w:color w:val="FF0000"/>
                <w:sz w:val="24"/>
                <w:szCs w:val="24"/>
              </w:rPr>
              <w:t>1</w:t>
            </w:r>
            <w:r w:rsidRPr="00F66C5D">
              <w:rPr>
                <w:rFonts w:ascii="Arial" w:hAnsi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color w:val="000000"/>
                <w:sz w:val="24"/>
                <w:szCs w:val="24"/>
              </w:rPr>
              <w:t>U ≥ 0,30</w:t>
            </w:r>
          </w:p>
        </w:tc>
      </w:tr>
    </w:tbl>
    <w:p w:rsidR="006B650D" w:rsidRPr="00F66C5D" w:rsidRDefault="006B650D" w:rsidP="006B650D">
      <w:pPr>
        <w:spacing w:line="280" w:lineRule="exact"/>
        <w:ind w:firstLine="709"/>
        <w:jc w:val="both"/>
        <w:rPr>
          <w:rFonts w:ascii="Arial" w:hAnsi="Arial"/>
          <w:sz w:val="24"/>
          <w:szCs w:val="24"/>
        </w:rPr>
      </w:pPr>
    </w:p>
    <w:tbl>
      <w:tblPr>
        <w:tblW w:w="8040" w:type="dxa"/>
        <w:tblInd w:w="279" w:type="dxa"/>
        <w:tblCellMar>
          <w:left w:w="70" w:type="dxa"/>
          <w:right w:w="70" w:type="dxa"/>
        </w:tblCellMar>
        <w:tblLook w:val="04A0"/>
      </w:tblPr>
      <w:tblGrid>
        <w:gridCol w:w="1760"/>
        <w:gridCol w:w="1760"/>
        <w:gridCol w:w="2505"/>
        <w:gridCol w:w="2015"/>
      </w:tblGrid>
      <w:tr w:rsidR="006B650D" w:rsidRPr="00F66C5D" w:rsidTr="00B22459">
        <w:trPr>
          <w:trHeight w:val="930"/>
        </w:trPr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color w:val="000000"/>
                <w:sz w:val="24"/>
                <w:szCs w:val="24"/>
              </w:rPr>
              <w:t xml:space="preserve">Grupo </w:t>
            </w:r>
            <w:proofErr w:type="gramStart"/>
            <w:r w:rsidRPr="00F66C5D">
              <w:rPr>
                <w:rFonts w:ascii="Arial" w:hAnsi="Arial"/>
                <w:color w:val="000000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color w:val="000000"/>
                <w:sz w:val="24"/>
                <w:szCs w:val="24"/>
              </w:rPr>
              <w:t>E</w:t>
            </w:r>
            <w:r w:rsidRPr="00F66C5D">
              <w:rPr>
                <w:rFonts w:ascii="Arial" w:hAnsi="Arial"/>
                <w:color w:val="000000"/>
                <w:sz w:val="24"/>
                <w:szCs w:val="24"/>
                <w:vertAlign w:val="subscript"/>
              </w:rPr>
              <w:t>med</w:t>
            </w:r>
            <w:r w:rsidRPr="00F66C5D">
              <w:rPr>
                <w:rFonts w:ascii="Arial" w:hAnsi="Arial"/>
                <w:color w:val="000000"/>
                <w:sz w:val="24"/>
                <w:szCs w:val="24"/>
              </w:rPr>
              <w:t xml:space="preserve"> pelo menos 5,0 </w:t>
            </w:r>
            <w:proofErr w:type="spellStart"/>
            <w:r w:rsidRPr="00F66C5D">
              <w:rPr>
                <w:rFonts w:ascii="Arial" w:hAnsi="Arial"/>
                <w:color w:val="000000"/>
                <w:sz w:val="24"/>
                <w:szCs w:val="24"/>
              </w:rPr>
              <w:t>lux</w:t>
            </w:r>
            <w:proofErr w:type="spellEnd"/>
            <w:r w:rsidRPr="00F66C5D">
              <w:rPr>
                <w:rFonts w:ascii="Arial" w:hAnsi="Arial"/>
                <w:color w:val="000000"/>
                <w:sz w:val="24"/>
                <w:szCs w:val="24"/>
              </w:rPr>
              <w:t xml:space="preserve"> acima do</w:t>
            </w:r>
            <w:r w:rsidRPr="00F66C5D">
              <w:rPr>
                <w:rFonts w:ascii="Arial" w:hAnsi="Arial"/>
                <w:color w:val="000000"/>
                <w:sz w:val="24"/>
                <w:szCs w:val="24"/>
              </w:rPr>
              <w:br/>
              <w:t xml:space="preserve">local </w:t>
            </w:r>
            <w:proofErr w:type="gramStart"/>
            <w:r w:rsidRPr="00F66C5D">
              <w:rPr>
                <w:rFonts w:ascii="Arial" w:hAnsi="Arial"/>
                <w:color w:val="000000"/>
                <w:sz w:val="24"/>
                <w:szCs w:val="24"/>
              </w:rPr>
              <w:t>aonde</w:t>
            </w:r>
            <w:proofErr w:type="gramEnd"/>
            <w:r w:rsidRPr="00F66C5D">
              <w:rPr>
                <w:rFonts w:ascii="Arial" w:hAnsi="Arial"/>
                <w:color w:val="000000"/>
                <w:sz w:val="24"/>
                <w:szCs w:val="24"/>
              </w:rPr>
              <w:t xml:space="preserve"> estiver situada</w:t>
            </w:r>
          </w:p>
        </w:tc>
      </w:tr>
      <w:tr w:rsidR="006B650D" w:rsidRPr="00F66C5D" w:rsidTr="00B22459">
        <w:trPr>
          <w:trHeight w:val="390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50D" w:rsidRPr="00F66C5D" w:rsidRDefault="006B650D" w:rsidP="00B22459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color w:val="000000"/>
                <w:sz w:val="24"/>
                <w:szCs w:val="24"/>
              </w:rPr>
              <w:t>E</w:t>
            </w:r>
            <w:r w:rsidRPr="00F66C5D">
              <w:rPr>
                <w:rFonts w:ascii="Arial" w:hAnsi="Arial"/>
                <w:color w:val="000000"/>
                <w:sz w:val="24"/>
                <w:szCs w:val="24"/>
                <w:vertAlign w:val="subscript"/>
              </w:rPr>
              <w:t>ms</w:t>
            </w:r>
            <w:r w:rsidRPr="00F66C5D">
              <w:rPr>
                <w:color w:val="000000"/>
                <w:sz w:val="24"/>
                <w:szCs w:val="24"/>
              </w:rPr>
              <w:t>≥</w:t>
            </w:r>
            <w:r w:rsidRPr="00F66C5D">
              <w:rPr>
                <w:rFonts w:ascii="Arial" w:hAnsi="Arial"/>
                <w:color w:val="000000"/>
                <w:sz w:val="24"/>
                <w:szCs w:val="24"/>
              </w:rPr>
              <w:t xml:space="preserve"> 100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color w:val="000000"/>
                <w:sz w:val="24"/>
                <w:szCs w:val="24"/>
              </w:rPr>
              <w:t>U ≥ 0,40</w:t>
            </w:r>
          </w:p>
        </w:tc>
      </w:tr>
    </w:tbl>
    <w:p w:rsidR="006B650D" w:rsidRPr="00F66C5D" w:rsidRDefault="006B650D" w:rsidP="006B650D">
      <w:pPr>
        <w:spacing w:line="280" w:lineRule="exact"/>
        <w:ind w:firstLine="709"/>
        <w:jc w:val="both"/>
        <w:rPr>
          <w:rFonts w:ascii="Arial" w:hAnsi="Arial"/>
          <w:sz w:val="24"/>
          <w:szCs w:val="24"/>
        </w:rPr>
      </w:pPr>
    </w:p>
    <w:tbl>
      <w:tblPr>
        <w:tblW w:w="8052" w:type="dxa"/>
        <w:tblInd w:w="279" w:type="dxa"/>
        <w:tblCellMar>
          <w:left w:w="70" w:type="dxa"/>
          <w:right w:w="70" w:type="dxa"/>
        </w:tblCellMar>
        <w:tblLook w:val="04A0"/>
      </w:tblPr>
      <w:tblGrid>
        <w:gridCol w:w="1760"/>
        <w:gridCol w:w="1757"/>
        <w:gridCol w:w="2494"/>
        <w:gridCol w:w="2041"/>
      </w:tblGrid>
      <w:tr w:rsidR="006B650D" w:rsidRPr="00F66C5D" w:rsidTr="00B22459">
        <w:trPr>
          <w:trHeight w:val="390"/>
        </w:trPr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color w:val="000000"/>
                <w:sz w:val="24"/>
                <w:szCs w:val="24"/>
              </w:rPr>
              <w:t xml:space="preserve">Grupo </w:t>
            </w:r>
            <w:proofErr w:type="gramStart"/>
            <w:r w:rsidRPr="00F66C5D">
              <w:rPr>
                <w:rFonts w:ascii="Arial" w:hAnsi="Arial"/>
                <w:color w:val="00000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color w:val="000000"/>
                <w:sz w:val="24"/>
                <w:szCs w:val="24"/>
              </w:rPr>
              <w:t>E</w:t>
            </w:r>
            <w:r w:rsidRPr="00F66C5D">
              <w:rPr>
                <w:rFonts w:ascii="Arial" w:hAnsi="Arial"/>
                <w:color w:val="000000"/>
                <w:sz w:val="24"/>
                <w:szCs w:val="24"/>
                <w:vertAlign w:val="subscript"/>
              </w:rPr>
              <w:t>ms</w:t>
            </w:r>
            <w:r w:rsidRPr="00F66C5D">
              <w:rPr>
                <w:rFonts w:ascii="Arial" w:hAnsi="Arial"/>
                <w:color w:val="000000"/>
                <w:sz w:val="24"/>
                <w:szCs w:val="24"/>
              </w:rPr>
              <w:t xml:space="preserve"> ≥ 60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color w:val="000000"/>
                <w:sz w:val="24"/>
                <w:szCs w:val="24"/>
              </w:rPr>
              <w:t>U ≥ 0,30</w:t>
            </w:r>
          </w:p>
        </w:tc>
      </w:tr>
      <w:tr w:rsidR="006B650D" w:rsidRPr="00F66C5D" w:rsidTr="00B22459">
        <w:trPr>
          <w:trHeight w:val="390"/>
        </w:trPr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color w:val="000000"/>
                <w:sz w:val="24"/>
                <w:szCs w:val="24"/>
              </w:rPr>
              <w:t>Utilizar mesmos parâmetros da via</w:t>
            </w:r>
          </w:p>
        </w:tc>
      </w:tr>
    </w:tbl>
    <w:p w:rsidR="006B650D" w:rsidRPr="00F66C5D" w:rsidRDefault="006B650D" w:rsidP="006B650D">
      <w:pPr>
        <w:spacing w:line="280" w:lineRule="exact"/>
        <w:ind w:firstLine="709"/>
        <w:jc w:val="both"/>
        <w:rPr>
          <w:rFonts w:ascii="Arial" w:hAnsi="Arial"/>
          <w:sz w:val="24"/>
          <w:szCs w:val="24"/>
        </w:rPr>
      </w:pPr>
    </w:p>
    <w:tbl>
      <w:tblPr>
        <w:tblW w:w="8053" w:type="dxa"/>
        <w:tblInd w:w="279" w:type="dxa"/>
        <w:tblCellMar>
          <w:left w:w="70" w:type="dxa"/>
          <w:right w:w="70" w:type="dxa"/>
        </w:tblCellMar>
        <w:tblLook w:val="04A0"/>
      </w:tblPr>
      <w:tblGrid>
        <w:gridCol w:w="1760"/>
        <w:gridCol w:w="6293"/>
      </w:tblGrid>
      <w:tr w:rsidR="006B650D" w:rsidRPr="00F66C5D" w:rsidTr="00B22459">
        <w:trPr>
          <w:trHeight w:val="6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color w:val="000000"/>
                <w:sz w:val="24"/>
                <w:szCs w:val="24"/>
              </w:rPr>
              <w:t xml:space="preserve">Grupo </w:t>
            </w:r>
            <w:proofErr w:type="gramStart"/>
            <w:r w:rsidRPr="00F66C5D">
              <w:rPr>
                <w:rFonts w:ascii="Arial" w:hAnsi="Arial"/>
                <w:color w:val="000000"/>
                <w:sz w:val="24"/>
                <w:szCs w:val="24"/>
              </w:rPr>
              <w:t>7</w:t>
            </w:r>
            <w:proofErr w:type="gramEnd"/>
          </w:p>
        </w:tc>
        <w:tc>
          <w:tcPr>
            <w:tcW w:w="6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color w:val="000000"/>
                <w:sz w:val="24"/>
                <w:szCs w:val="24"/>
              </w:rPr>
              <w:t>Nível igual ou acima do logradouro de</w:t>
            </w:r>
            <w:r w:rsidRPr="00F66C5D">
              <w:rPr>
                <w:rFonts w:ascii="Arial" w:hAnsi="Arial"/>
                <w:color w:val="000000"/>
                <w:sz w:val="24"/>
                <w:szCs w:val="24"/>
              </w:rPr>
              <w:br/>
              <w:t xml:space="preserve"> acesso</w:t>
            </w:r>
          </w:p>
        </w:tc>
      </w:tr>
    </w:tbl>
    <w:p w:rsidR="006B650D" w:rsidRDefault="006B650D" w:rsidP="006B650D">
      <w:pPr>
        <w:spacing w:line="280" w:lineRule="exact"/>
        <w:ind w:firstLine="709"/>
        <w:jc w:val="both"/>
        <w:rPr>
          <w:rFonts w:ascii="Arial" w:hAnsi="Arial"/>
          <w:sz w:val="24"/>
          <w:szCs w:val="24"/>
        </w:rPr>
      </w:pPr>
    </w:p>
    <w:tbl>
      <w:tblPr>
        <w:tblW w:w="8050" w:type="dxa"/>
        <w:tblInd w:w="279" w:type="dxa"/>
        <w:tblCellMar>
          <w:left w:w="70" w:type="dxa"/>
          <w:right w:w="70" w:type="dxa"/>
        </w:tblCellMar>
        <w:tblLook w:val="04A0"/>
      </w:tblPr>
      <w:tblGrid>
        <w:gridCol w:w="1757"/>
        <w:gridCol w:w="6293"/>
      </w:tblGrid>
      <w:tr w:rsidR="006B650D" w:rsidRPr="00F66C5D" w:rsidTr="00B22459">
        <w:trPr>
          <w:trHeight w:val="624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color w:val="000000"/>
                <w:sz w:val="24"/>
                <w:szCs w:val="24"/>
              </w:rPr>
              <w:t xml:space="preserve">Grupo </w:t>
            </w:r>
            <w:proofErr w:type="gramStart"/>
            <w:r w:rsidRPr="00F66C5D">
              <w:rPr>
                <w:rFonts w:ascii="Arial" w:hAnsi="Arial"/>
                <w:color w:val="000000"/>
                <w:sz w:val="24"/>
                <w:szCs w:val="24"/>
              </w:rPr>
              <w:t>8</w:t>
            </w:r>
            <w:proofErr w:type="gramEnd"/>
          </w:p>
        </w:tc>
        <w:tc>
          <w:tcPr>
            <w:tcW w:w="6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459" w:rsidRPr="00F66C5D" w:rsidRDefault="006B650D" w:rsidP="00B2245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color w:val="000000"/>
                <w:sz w:val="24"/>
                <w:szCs w:val="24"/>
              </w:rPr>
              <w:t xml:space="preserve">Conforme NBR 5181/2013 – Sistema de iluminação de túneis </w:t>
            </w:r>
            <w:r w:rsidR="00B22459">
              <w:rPr>
                <w:rFonts w:ascii="Arial" w:hAnsi="Arial"/>
                <w:color w:val="000000"/>
                <w:sz w:val="24"/>
                <w:szCs w:val="24"/>
              </w:rPr>
              <w:t>–</w:t>
            </w:r>
            <w:r w:rsidRPr="00F66C5D">
              <w:rPr>
                <w:rFonts w:ascii="Arial" w:hAnsi="Arial"/>
                <w:color w:val="000000"/>
                <w:sz w:val="24"/>
                <w:szCs w:val="24"/>
              </w:rPr>
              <w:t xml:space="preserve"> Requisitos</w:t>
            </w:r>
          </w:p>
        </w:tc>
      </w:tr>
    </w:tbl>
    <w:p w:rsidR="00B22459" w:rsidRDefault="00B22459" w:rsidP="00B22459">
      <w:pPr>
        <w:pStyle w:val="Ttulo2"/>
        <w:keepLines/>
        <w:spacing w:before="480" w:after="240" w:line="240" w:lineRule="auto"/>
        <w:rPr>
          <w:i/>
        </w:rPr>
      </w:pPr>
      <w:bookmarkStart w:id="12" w:name="page9"/>
      <w:bookmarkStart w:id="13" w:name="_Toc138930346"/>
      <w:bookmarkEnd w:id="12"/>
    </w:p>
    <w:p w:rsidR="00B22459" w:rsidRDefault="00B22459" w:rsidP="00B22459"/>
    <w:p w:rsidR="00B22459" w:rsidRDefault="00B22459" w:rsidP="00B22459"/>
    <w:p w:rsidR="00B22459" w:rsidRDefault="00B22459" w:rsidP="00B22459"/>
    <w:p w:rsidR="00B22459" w:rsidRDefault="00B22459" w:rsidP="00B22459"/>
    <w:p w:rsidR="00B22459" w:rsidRDefault="00B22459" w:rsidP="00B22459"/>
    <w:p w:rsidR="00B22459" w:rsidRPr="00B22459" w:rsidRDefault="00B22459" w:rsidP="00B22459"/>
    <w:p w:rsidR="00B22459" w:rsidRPr="00B22459" w:rsidRDefault="006B650D" w:rsidP="00B22459">
      <w:pPr>
        <w:pStyle w:val="Ttulo2"/>
        <w:keepLines/>
        <w:numPr>
          <w:ilvl w:val="1"/>
          <w:numId w:val="21"/>
        </w:numPr>
        <w:spacing w:before="480" w:after="240" w:line="240" w:lineRule="auto"/>
        <w:rPr>
          <w:i/>
        </w:rPr>
      </w:pPr>
      <w:r w:rsidRPr="00514063">
        <w:rPr>
          <w:i/>
        </w:rPr>
        <w:lastRenderedPageBreak/>
        <w:t>Condições específicas de Iluminância e Uniformidade:</w:t>
      </w:r>
      <w:bookmarkEnd w:id="13"/>
    </w:p>
    <w:p w:rsidR="006B650D" w:rsidRPr="00F66C5D" w:rsidRDefault="006B650D" w:rsidP="006B650D">
      <w:pPr>
        <w:pStyle w:val="PargrafodaLista"/>
        <w:numPr>
          <w:ilvl w:val="0"/>
          <w:numId w:val="18"/>
        </w:numPr>
        <w:spacing w:after="240" w:line="280" w:lineRule="exact"/>
        <w:ind w:left="1020" w:hanging="340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>Em cruzamentos a iluminação será igual à soma das iluminâncias dos dois logradouros que formam o cruzamento.</w:t>
      </w:r>
    </w:p>
    <w:p w:rsidR="006B650D" w:rsidRPr="00F66C5D" w:rsidRDefault="006B650D" w:rsidP="006B650D">
      <w:pPr>
        <w:pStyle w:val="PargrafodaLista"/>
        <w:numPr>
          <w:ilvl w:val="0"/>
          <w:numId w:val="18"/>
        </w:numPr>
        <w:spacing w:after="240" w:line="280" w:lineRule="exact"/>
        <w:ind w:left="1020" w:hanging="340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>Em trechos com presença de hospitais, escolas, shoppings, supermercados, estações de metrô e trem, obrigatoriamente deverá existir iluminação complementar para calçadas a partir de 3,00m de largura.</w:t>
      </w:r>
    </w:p>
    <w:p w:rsidR="006B650D" w:rsidRPr="00F66C5D" w:rsidRDefault="006B650D" w:rsidP="006B650D">
      <w:pPr>
        <w:pStyle w:val="PargrafodaLista"/>
        <w:numPr>
          <w:ilvl w:val="0"/>
          <w:numId w:val="18"/>
        </w:numPr>
        <w:spacing w:after="240" w:line="280" w:lineRule="exact"/>
        <w:ind w:left="1020" w:hanging="340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>Os monumentos e elementos de escultura ou obras de arte deverão receber projeto especial de iluminação.</w:t>
      </w:r>
    </w:p>
    <w:p w:rsidR="006B650D" w:rsidRPr="00F66C5D" w:rsidRDefault="006B650D" w:rsidP="006B650D">
      <w:pPr>
        <w:pStyle w:val="PargrafodaLista"/>
        <w:numPr>
          <w:ilvl w:val="0"/>
          <w:numId w:val="18"/>
        </w:numPr>
        <w:spacing w:after="240" w:line="280" w:lineRule="exact"/>
        <w:ind w:left="1020" w:hanging="340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>Para elaboração de projetos de iluminação pública de uma determinada área ou logradouro poderá ser levado em consideração critérios específicos de avaliação como</w:t>
      </w:r>
      <w:proofErr w:type="gramStart"/>
      <w:r w:rsidRPr="00F66C5D">
        <w:rPr>
          <w:rFonts w:ascii="Arial" w:hAnsi="Arial"/>
          <w:sz w:val="24"/>
        </w:rPr>
        <w:t xml:space="preserve"> por exemplo</w:t>
      </w:r>
      <w:proofErr w:type="gramEnd"/>
      <w:r w:rsidRPr="00F66C5D">
        <w:rPr>
          <w:rFonts w:ascii="Arial" w:hAnsi="Arial"/>
          <w:sz w:val="24"/>
        </w:rPr>
        <w:t>, dados de mancha criminal, Índice de Desenvolvimento Humano (IDH), área de interesse da Administração, dentre outros.</w:t>
      </w:r>
    </w:p>
    <w:p w:rsidR="006B650D" w:rsidRDefault="006B650D" w:rsidP="006B650D">
      <w:pPr>
        <w:pStyle w:val="PargrafodaLista"/>
        <w:numPr>
          <w:ilvl w:val="0"/>
          <w:numId w:val="18"/>
        </w:numPr>
        <w:spacing w:after="240" w:line="280" w:lineRule="exact"/>
        <w:ind w:left="1020" w:hanging="340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 xml:space="preserve">Para as áreas ou logradouros definidos que se encaixam na descrição acima fica a critério da Administração Pública adotar valores diferentes de Iluminância média (Emed), Uniformidade geral (U) e Iluminância média de serviço (Ems) que se </w:t>
      </w:r>
      <w:proofErr w:type="spellStart"/>
      <w:r w:rsidRPr="00F66C5D">
        <w:rPr>
          <w:rFonts w:ascii="Arial" w:hAnsi="Arial"/>
          <w:sz w:val="24"/>
        </w:rPr>
        <w:t>adequem</w:t>
      </w:r>
      <w:proofErr w:type="spellEnd"/>
      <w:r w:rsidRPr="00F66C5D">
        <w:rPr>
          <w:rFonts w:ascii="Arial" w:hAnsi="Arial"/>
          <w:sz w:val="24"/>
        </w:rPr>
        <w:t xml:space="preserve"> as necessidades definidas.</w:t>
      </w:r>
    </w:p>
    <w:p w:rsidR="00B22459" w:rsidRPr="00F66C5D" w:rsidRDefault="00B22459" w:rsidP="006B650D">
      <w:pPr>
        <w:pStyle w:val="PargrafodaLista"/>
        <w:numPr>
          <w:ilvl w:val="0"/>
          <w:numId w:val="18"/>
        </w:numPr>
        <w:spacing w:after="240" w:line="280" w:lineRule="exact"/>
        <w:ind w:left="1020" w:hanging="340"/>
        <w:jc w:val="both"/>
        <w:rPr>
          <w:rFonts w:ascii="Arial" w:hAnsi="Arial"/>
          <w:sz w:val="24"/>
        </w:rPr>
      </w:pPr>
      <w:r w:rsidRPr="00654C1D">
        <w:rPr>
          <w:rFonts w:ascii="Arial" w:hAnsi="Arial"/>
          <w:color w:val="FF0000"/>
          <w:sz w:val="24"/>
        </w:rPr>
        <w:t xml:space="preserve">Para elaboração/revisão de projetos de iluminação pública nas áreas definidas como Zonas Tecnológicas de Ordenamento (ZTO), criadas no Plano Estratégico 2025-2028, publicado no </w:t>
      </w:r>
      <w:proofErr w:type="spellStart"/>
      <w:r w:rsidRPr="00654C1D">
        <w:rPr>
          <w:rFonts w:ascii="Arial" w:hAnsi="Arial"/>
          <w:color w:val="FF0000"/>
          <w:sz w:val="24"/>
        </w:rPr>
        <w:t>D.O.</w:t>
      </w:r>
      <w:proofErr w:type="spellEnd"/>
      <w:r w:rsidRPr="00654C1D">
        <w:rPr>
          <w:rFonts w:ascii="Arial" w:hAnsi="Arial"/>
          <w:color w:val="FF0000"/>
          <w:sz w:val="24"/>
        </w:rPr>
        <w:t xml:space="preserve"> </w:t>
      </w:r>
      <w:proofErr w:type="gramStart"/>
      <w:r w:rsidRPr="00654C1D">
        <w:rPr>
          <w:rFonts w:ascii="Arial" w:hAnsi="Arial"/>
          <w:color w:val="FF0000"/>
          <w:sz w:val="24"/>
        </w:rPr>
        <w:t>de</w:t>
      </w:r>
      <w:proofErr w:type="gramEnd"/>
      <w:r w:rsidRPr="00654C1D">
        <w:rPr>
          <w:rFonts w:ascii="Arial" w:hAnsi="Arial"/>
          <w:color w:val="FF0000"/>
          <w:sz w:val="24"/>
        </w:rPr>
        <w:t xml:space="preserve"> 4/8/2025, deverão ser dimensionados valores mínimos de 10% acima nos valores especificados para Iluminância média (Emed) e Iluminância média de serviço (Ems).</w:t>
      </w:r>
    </w:p>
    <w:p w:rsidR="006B650D" w:rsidRPr="00F66C5D" w:rsidRDefault="006B650D" w:rsidP="006B650D">
      <w:pPr>
        <w:spacing w:after="240" w:line="280" w:lineRule="exact"/>
        <w:ind w:firstLine="709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br w:type="page"/>
      </w:r>
    </w:p>
    <w:p w:rsidR="006B650D" w:rsidRDefault="006B650D" w:rsidP="006B650D">
      <w:pPr>
        <w:pStyle w:val="Ttulo2"/>
        <w:keepLines/>
        <w:numPr>
          <w:ilvl w:val="1"/>
          <w:numId w:val="21"/>
        </w:numPr>
        <w:spacing w:before="480" w:after="240" w:line="240" w:lineRule="auto"/>
      </w:pPr>
      <w:bookmarkStart w:id="14" w:name="page10"/>
      <w:bookmarkStart w:id="15" w:name="_Toc138930347"/>
      <w:bookmarkEnd w:id="14"/>
      <w:r w:rsidRPr="00F66C5D">
        <w:lastRenderedPageBreak/>
        <w:t>Disposições usuais dos centros luminosos:</w:t>
      </w:r>
      <w:bookmarkEnd w:id="15"/>
    </w:p>
    <w:p w:rsidR="00B22459" w:rsidRPr="00B22459" w:rsidRDefault="00B22459" w:rsidP="00B22459"/>
    <w:p w:rsidR="006B650D" w:rsidRPr="00F66C5D" w:rsidRDefault="006B650D" w:rsidP="006B650D">
      <w:pPr>
        <w:pStyle w:val="PargrafodaLista"/>
        <w:numPr>
          <w:ilvl w:val="0"/>
          <w:numId w:val="13"/>
        </w:numPr>
        <w:spacing w:after="0" w:line="0" w:lineRule="atLeast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sz w:val="24"/>
          <w:szCs w:val="24"/>
        </w:rPr>
        <w:t>Unilateral:</w:t>
      </w:r>
    </w:p>
    <w:p w:rsidR="006B650D" w:rsidRPr="00F66C5D" w:rsidRDefault="006B650D" w:rsidP="006B650D">
      <w:pPr>
        <w:spacing w:line="280" w:lineRule="exact"/>
        <w:ind w:firstLine="709"/>
        <w:jc w:val="both"/>
        <w:rPr>
          <w:rFonts w:ascii="Arial" w:hAnsi="Arial"/>
          <w:sz w:val="24"/>
        </w:rPr>
      </w:pPr>
      <w:r>
        <w:rPr>
          <w:rFonts w:ascii="Arial" w:hAnsi="Arial"/>
          <w:noProof/>
          <w:sz w:val="24"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105410</wp:posOffset>
            </wp:positionV>
            <wp:extent cx="4572000" cy="981075"/>
            <wp:effectExtent l="19050" t="0" r="0" b="0"/>
            <wp:wrapNone/>
            <wp:docPr id="17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626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650D" w:rsidRPr="00F66C5D" w:rsidRDefault="006B650D" w:rsidP="006B650D">
      <w:pPr>
        <w:spacing w:line="280" w:lineRule="exact"/>
        <w:ind w:firstLine="709"/>
        <w:jc w:val="both"/>
        <w:rPr>
          <w:rFonts w:ascii="Arial" w:hAnsi="Arial"/>
          <w:sz w:val="24"/>
        </w:rPr>
      </w:pPr>
    </w:p>
    <w:p w:rsidR="006B650D" w:rsidRPr="00F66C5D" w:rsidRDefault="006B650D" w:rsidP="006B650D">
      <w:pPr>
        <w:spacing w:line="280" w:lineRule="exact"/>
        <w:ind w:firstLine="709"/>
        <w:jc w:val="both"/>
        <w:rPr>
          <w:rFonts w:ascii="Arial" w:hAnsi="Arial"/>
          <w:sz w:val="24"/>
        </w:rPr>
      </w:pPr>
    </w:p>
    <w:p w:rsidR="006B650D" w:rsidRPr="00F66C5D" w:rsidRDefault="006B650D" w:rsidP="006B650D">
      <w:pPr>
        <w:spacing w:line="280" w:lineRule="exact"/>
        <w:ind w:firstLine="709"/>
        <w:jc w:val="both"/>
        <w:rPr>
          <w:rFonts w:ascii="Arial" w:hAnsi="Arial"/>
          <w:sz w:val="24"/>
        </w:rPr>
      </w:pPr>
    </w:p>
    <w:p w:rsidR="006B650D" w:rsidRPr="00F66C5D" w:rsidRDefault="006B650D" w:rsidP="006B650D">
      <w:pPr>
        <w:spacing w:line="280" w:lineRule="exact"/>
        <w:ind w:firstLine="709"/>
        <w:jc w:val="both"/>
        <w:rPr>
          <w:rFonts w:ascii="Arial" w:hAnsi="Arial"/>
          <w:sz w:val="24"/>
        </w:rPr>
      </w:pPr>
    </w:p>
    <w:p w:rsidR="006B650D" w:rsidRPr="00F66C5D" w:rsidRDefault="006B650D" w:rsidP="006B650D">
      <w:pPr>
        <w:pStyle w:val="PargrafodaLista"/>
        <w:numPr>
          <w:ilvl w:val="0"/>
          <w:numId w:val="13"/>
        </w:numPr>
        <w:spacing w:after="0" w:line="0" w:lineRule="atLeast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sz w:val="24"/>
          <w:szCs w:val="24"/>
        </w:rPr>
        <w:t>Bilateral com centros alternados:</w:t>
      </w:r>
    </w:p>
    <w:p w:rsidR="006B650D" w:rsidRPr="00F66C5D" w:rsidRDefault="006B650D" w:rsidP="006B650D">
      <w:pPr>
        <w:spacing w:line="280" w:lineRule="exact"/>
        <w:ind w:firstLine="709"/>
        <w:jc w:val="both"/>
        <w:rPr>
          <w:rFonts w:ascii="Arial" w:hAnsi="Arial"/>
          <w:sz w:val="24"/>
        </w:rPr>
      </w:pPr>
      <w:r>
        <w:rPr>
          <w:rFonts w:ascii="Arial" w:hAnsi="Arial"/>
          <w:noProof/>
          <w:sz w:val="24"/>
          <w:lang w:eastAsia="pt-B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69215</wp:posOffset>
            </wp:positionV>
            <wp:extent cx="4572000" cy="1038225"/>
            <wp:effectExtent l="19050" t="0" r="0" b="0"/>
            <wp:wrapNone/>
            <wp:docPr id="16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605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650D" w:rsidRPr="00F66C5D" w:rsidRDefault="006B650D" w:rsidP="006B650D">
      <w:pPr>
        <w:spacing w:line="280" w:lineRule="exact"/>
        <w:ind w:firstLine="709"/>
        <w:jc w:val="both"/>
        <w:rPr>
          <w:rFonts w:ascii="Arial" w:hAnsi="Arial"/>
          <w:sz w:val="24"/>
        </w:rPr>
      </w:pPr>
    </w:p>
    <w:p w:rsidR="006B650D" w:rsidRPr="00F66C5D" w:rsidRDefault="006B650D" w:rsidP="006B650D">
      <w:pPr>
        <w:spacing w:line="280" w:lineRule="exact"/>
        <w:ind w:firstLine="709"/>
        <w:jc w:val="both"/>
        <w:rPr>
          <w:rFonts w:ascii="Arial" w:hAnsi="Arial"/>
          <w:sz w:val="24"/>
        </w:rPr>
      </w:pPr>
    </w:p>
    <w:p w:rsidR="006B650D" w:rsidRPr="00F66C5D" w:rsidRDefault="006B650D" w:rsidP="006B650D">
      <w:pPr>
        <w:spacing w:line="280" w:lineRule="exact"/>
        <w:ind w:firstLine="709"/>
        <w:jc w:val="both"/>
        <w:rPr>
          <w:rFonts w:ascii="Arial" w:hAnsi="Arial"/>
          <w:sz w:val="24"/>
        </w:rPr>
      </w:pPr>
    </w:p>
    <w:p w:rsidR="006B650D" w:rsidRDefault="006B650D" w:rsidP="006B650D">
      <w:pPr>
        <w:spacing w:line="280" w:lineRule="exact"/>
        <w:ind w:firstLine="709"/>
        <w:jc w:val="both"/>
        <w:rPr>
          <w:rFonts w:ascii="Arial" w:hAnsi="Arial"/>
          <w:sz w:val="24"/>
        </w:rPr>
      </w:pPr>
    </w:p>
    <w:p w:rsidR="00B22459" w:rsidRPr="00F66C5D" w:rsidRDefault="00B22459" w:rsidP="006B650D">
      <w:pPr>
        <w:spacing w:line="280" w:lineRule="exact"/>
        <w:ind w:firstLine="709"/>
        <w:jc w:val="both"/>
        <w:rPr>
          <w:rFonts w:ascii="Arial" w:hAnsi="Arial"/>
          <w:sz w:val="24"/>
        </w:rPr>
      </w:pPr>
    </w:p>
    <w:p w:rsidR="006B650D" w:rsidRPr="00F66C5D" w:rsidRDefault="006B650D" w:rsidP="006B650D">
      <w:pPr>
        <w:pStyle w:val="PargrafodaLista"/>
        <w:numPr>
          <w:ilvl w:val="0"/>
          <w:numId w:val="13"/>
        </w:numPr>
        <w:spacing w:after="0" w:line="0" w:lineRule="atLeast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sz w:val="24"/>
          <w:szCs w:val="24"/>
        </w:rPr>
        <w:t>Bilateral com centros opostos:</w:t>
      </w:r>
    </w:p>
    <w:p w:rsidR="006B650D" w:rsidRPr="00F66C5D" w:rsidRDefault="006B650D" w:rsidP="006B650D">
      <w:pPr>
        <w:spacing w:line="20" w:lineRule="exact"/>
        <w:rPr>
          <w:rFonts w:ascii="Arial" w:hAnsi="Arial"/>
          <w:sz w:val="24"/>
          <w:szCs w:val="24"/>
        </w:rPr>
      </w:pPr>
    </w:p>
    <w:p w:rsidR="006B650D" w:rsidRPr="00F66C5D" w:rsidRDefault="006B650D" w:rsidP="006B650D">
      <w:pPr>
        <w:spacing w:line="280" w:lineRule="exact"/>
        <w:ind w:firstLine="709"/>
        <w:jc w:val="both"/>
        <w:rPr>
          <w:rFonts w:ascii="Arial" w:hAnsi="Arial"/>
          <w:sz w:val="24"/>
        </w:rPr>
      </w:pPr>
      <w:r>
        <w:rPr>
          <w:rFonts w:ascii="Arial" w:hAnsi="Arial"/>
          <w:noProof/>
          <w:sz w:val="24"/>
          <w:lang w:eastAsia="pt-B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115570</wp:posOffset>
            </wp:positionV>
            <wp:extent cx="4572000" cy="1066800"/>
            <wp:effectExtent l="19050" t="0" r="0" b="0"/>
            <wp:wrapNone/>
            <wp:docPr id="13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650D" w:rsidRPr="00F66C5D" w:rsidRDefault="006B650D" w:rsidP="006B650D">
      <w:pPr>
        <w:spacing w:line="280" w:lineRule="exact"/>
        <w:ind w:firstLine="709"/>
        <w:jc w:val="both"/>
        <w:rPr>
          <w:rFonts w:ascii="Arial" w:hAnsi="Arial"/>
          <w:sz w:val="24"/>
        </w:rPr>
      </w:pPr>
    </w:p>
    <w:p w:rsidR="006B650D" w:rsidRPr="00F66C5D" w:rsidRDefault="006B650D" w:rsidP="006B650D">
      <w:pPr>
        <w:spacing w:line="280" w:lineRule="exact"/>
        <w:ind w:firstLine="709"/>
        <w:jc w:val="both"/>
        <w:rPr>
          <w:rFonts w:ascii="Arial" w:hAnsi="Arial"/>
          <w:sz w:val="24"/>
        </w:rPr>
      </w:pPr>
    </w:p>
    <w:p w:rsidR="006B650D" w:rsidRPr="00F66C5D" w:rsidRDefault="006B650D" w:rsidP="006B650D">
      <w:pPr>
        <w:spacing w:line="280" w:lineRule="exact"/>
        <w:ind w:firstLine="709"/>
        <w:jc w:val="both"/>
        <w:rPr>
          <w:rFonts w:ascii="Arial" w:hAnsi="Arial"/>
          <w:sz w:val="24"/>
        </w:rPr>
      </w:pPr>
    </w:p>
    <w:p w:rsidR="006B650D" w:rsidRPr="00F66C5D" w:rsidRDefault="006B650D" w:rsidP="006B650D">
      <w:pPr>
        <w:spacing w:line="280" w:lineRule="exact"/>
        <w:ind w:firstLine="709"/>
        <w:jc w:val="both"/>
        <w:rPr>
          <w:rFonts w:ascii="Arial" w:hAnsi="Arial"/>
          <w:sz w:val="24"/>
        </w:rPr>
      </w:pPr>
    </w:p>
    <w:p w:rsidR="006B650D" w:rsidRPr="00F66C5D" w:rsidRDefault="006B650D" w:rsidP="006B650D">
      <w:pPr>
        <w:spacing w:line="280" w:lineRule="exact"/>
        <w:ind w:firstLine="709"/>
        <w:jc w:val="both"/>
        <w:rPr>
          <w:rFonts w:ascii="Arial" w:hAnsi="Arial"/>
          <w:sz w:val="24"/>
        </w:rPr>
      </w:pPr>
    </w:p>
    <w:p w:rsidR="006B650D" w:rsidRPr="00F66C5D" w:rsidRDefault="006B650D" w:rsidP="006B650D">
      <w:pPr>
        <w:pStyle w:val="PargrafodaLista"/>
        <w:numPr>
          <w:ilvl w:val="0"/>
          <w:numId w:val="13"/>
        </w:numPr>
        <w:spacing w:after="0" w:line="0" w:lineRule="atLeast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sz w:val="24"/>
          <w:szCs w:val="24"/>
        </w:rPr>
        <w:t>Axial:</w:t>
      </w:r>
    </w:p>
    <w:p w:rsidR="006B650D" w:rsidRPr="00F66C5D" w:rsidRDefault="006B650D" w:rsidP="006B650D">
      <w:pPr>
        <w:spacing w:line="280" w:lineRule="exact"/>
        <w:ind w:firstLine="709"/>
        <w:jc w:val="both"/>
        <w:rPr>
          <w:rFonts w:ascii="Arial" w:hAnsi="Arial"/>
          <w:sz w:val="24"/>
        </w:rPr>
      </w:pPr>
      <w:r>
        <w:rPr>
          <w:rFonts w:ascii="Arial" w:hAnsi="Arial"/>
          <w:noProof/>
          <w:sz w:val="24"/>
          <w:lang w:eastAsia="pt-B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247650</wp:posOffset>
            </wp:positionH>
            <wp:positionV relativeFrom="paragraph">
              <wp:posOffset>146050</wp:posOffset>
            </wp:positionV>
            <wp:extent cx="4810125" cy="1095375"/>
            <wp:effectExtent l="19050" t="0" r="9525" b="0"/>
            <wp:wrapNone/>
            <wp:docPr id="12" name="Imagem 1" descr="C:\Users\caio\Desktop\@ Processos\Captur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caio\Desktop\@ Processos\Capturar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650D" w:rsidRPr="00F66C5D" w:rsidRDefault="006B650D" w:rsidP="006B650D">
      <w:pPr>
        <w:spacing w:line="280" w:lineRule="exact"/>
        <w:ind w:firstLine="709"/>
        <w:jc w:val="both"/>
        <w:rPr>
          <w:rFonts w:ascii="Arial" w:hAnsi="Arial"/>
          <w:sz w:val="24"/>
        </w:rPr>
      </w:pPr>
    </w:p>
    <w:p w:rsidR="006B650D" w:rsidRPr="00F66C5D" w:rsidRDefault="006B650D" w:rsidP="006B650D">
      <w:pPr>
        <w:spacing w:line="280" w:lineRule="exact"/>
        <w:ind w:firstLine="709"/>
        <w:jc w:val="both"/>
        <w:rPr>
          <w:rFonts w:ascii="Arial" w:hAnsi="Arial"/>
          <w:sz w:val="24"/>
        </w:rPr>
      </w:pPr>
      <w:bookmarkStart w:id="16" w:name="page11"/>
      <w:bookmarkEnd w:id="16"/>
    </w:p>
    <w:p w:rsidR="006B650D" w:rsidRPr="00F66C5D" w:rsidRDefault="006B650D" w:rsidP="006B650D">
      <w:pPr>
        <w:spacing w:line="280" w:lineRule="exact"/>
        <w:ind w:firstLine="709"/>
        <w:jc w:val="both"/>
        <w:rPr>
          <w:rFonts w:ascii="Arial" w:hAnsi="Arial"/>
          <w:sz w:val="24"/>
        </w:rPr>
      </w:pPr>
    </w:p>
    <w:p w:rsidR="006B650D" w:rsidRPr="00F66C5D" w:rsidRDefault="006B650D" w:rsidP="006B650D">
      <w:pPr>
        <w:spacing w:line="280" w:lineRule="exact"/>
        <w:ind w:firstLine="709"/>
        <w:jc w:val="both"/>
        <w:rPr>
          <w:rFonts w:ascii="Arial" w:hAnsi="Arial"/>
          <w:sz w:val="24"/>
        </w:rPr>
      </w:pPr>
    </w:p>
    <w:p w:rsidR="006B650D" w:rsidRPr="00F66C5D" w:rsidRDefault="006B650D" w:rsidP="006B650D">
      <w:pPr>
        <w:pStyle w:val="Ttulo2"/>
        <w:keepLines/>
        <w:numPr>
          <w:ilvl w:val="1"/>
          <w:numId w:val="21"/>
        </w:numPr>
        <w:spacing w:before="480" w:after="240" w:line="240" w:lineRule="auto"/>
        <w:ind w:right="-279"/>
      </w:pPr>
      <w:bookmarkStart w:id="17" w:name="_Toc138930348"/>
      <w:r w:rsidRPr="00F66C5D">
        <w:lastRenderedPageBreak/>
        <w:t>Relação recomendada entre altura de montagem das luminárias (Hm) e largura das vias (L):</w:t>
      </w:r>
      <w:bookmarkEnd w:id="17"/>
    </w:p>
    <w:tbl>
      <w:tblPr>
        <w:tblW w:w="8003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66"/>
        <w:gridCol w:w="4535"/>
        <w:gridCol w:w="3402"/>
      </w:tblGrid>
      <w:tr w:rsidR="006B650D" w:rsidRPr="00F66C5D" w:rsidTr="00B22459">
        <w:trPr>
          <w:trHeight w:hRule="exact" w:val="397"/>
          <w:jc w:val="center"/>
        </w:trPr>
        <w:tc>
          <w:tcPr>
            <w:tcW w:w="6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B650D" w:rsidRPr="00F66C5D" w:rsidRDefault="006B650D" w:rsidP="00B22459">
            <w:pPr>
              <w:spacing w:line="0" w:lineRule="atLeast"/>
              <w:rPr>
                <w:rFonts w:ascii="Arial" w:hAnsi="Arial"/>
                <w:sz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650D" w:rsidRPr="00F66C5D" w:rsidRDefault="006B650D" w:rsidP="00B22459">
            <w:pPr>
              <w:spacing w:line="0" w:lineRule="atLeast"/>
              <w:ind w:left="6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F66C5D">
              <w:rPr>
                <w:rFonts w:ascii="Arial" w:hAnsi="Arial"/>
                <w:b/>
                <w:sz w:val="24"/>
                <w:szCs w:val="24"/>
              </w:rPr>
              <w:t>Disposição dos centros luminosos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650D" w:rsidRPr="00F66C5D" w:rsidRDefault="006B650D" w:rsidP="00B22459">
            <w:pPr>
              <w:spacing w:line="0" w:lineRule="atLeast"/>
              <w:ind w:left="2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F66C5D">
              <w:rPr>
                <w:rFonts w:ascii="Arial" w:hAnsi="Arial"/>
                <w:b/>
                <w:sz w:val="24"/>
                <w:szCs w:val="24"/>
              </w:rPr>
              <w:t>Valor recomendado</w:t>
            </w:r>
          </w:p>
        </w:tc>
      </w:tr>
      <w:tr w:rsidR="006B650D" w:rsidRPr="00F66C5D" w:rsidTr="00B22459">
        <w:trPr>
          <w:trHeight w:hRule="exact" w:val="397"/>
          <w:jc w:val="center"/>
        </w:trPr>
        <w:tc>
          <w:tcPr>
            <w:tcW w:w="6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B650D" w:rsidRPr="00F66C5D" w:rsidRDefault="006B650D" w:rsidP="00B22459">
            <w:pPr>
              <w:spacing w:line="0" w:lineRule="atLeast"/>
              <w:rPr>
                <w:rFonts w:ascii="Arial" w:hAnsi="Arial"/>
                <w:sz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D" w:rsidRPr="00F66C5D" w:rsidRDefault="006B650D" w:rsidP="00B22459">
            <w:pPr>
              <w:spacing w:line="309" w:lineRule="exact"/>
              <w:ind w:left="60"/>
              <w:jc w:val="center"/>
              <w:rPr>
                <w:rFonts w:ascii="Arial" w:hAnsi="Arial"/>
                <w:sz w:val="24"/>
                <w:szCs w:val="24"/>
              </w:rPr>
            </w:pPr>
            <w:r w:rsidRPr="00F66C5D">
              <w:rPr>
                <w:rFonts w:ascii="Arial" w:hAnsi="Arial"/>
                <w:sz w:val="24"/>
                <w:szCs w:val="24"/>
              </w:rPr>
              <w:t>Unilateral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D" w:rsidRPr="00F66C5D" w:rsidRDefault="006B650D" w:rsidP="00B22459">
            <w:pPr>
              <w:spacing w:line="309" w:lineRule="exact"/>
              <w:ind w:left="20"/>
              <w:jc w:val="center"/>
              <w:rPr>
                <w:rFonts w:ascii="Arial" w:hAnsi="Arial"/>
                <w:sz w:val="24"/>
                <w:szCs w:val="24"/>
              </w:rPr>
            </w:pPr>
            <w:r w:rsidRPr="00F66C5D">
              <w:rPr>
                <w:rFonts w:ascii="Arial" w:hAnsi="Arial"/>
                <w:sz w:val="24"/>
                <w:szCs w:val="24"/>
              </w:rPr>
              <w:t>1,00</w:t>
            </w:r>
          </w:p>
        </w:tc>
      </w:tr>
      <w:tr w:rsidR="006B650D" w:rsidRPr="00F66C5D" w:rsidTr="00B22459">
        <w:trPr>
          <w:trHeight w:hRule="exact" w:val="397"/>
          <w:jc w:val="center"/>
        </w:trPr>
        <w:tc>
          <w:tcPr>
            <w:tcW w:w="6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B650D" w:rsidRPr="00F66C5D" w:rsidRDefault="006B650D" w:rsidP="00B22459">
            <w:pPr>
              <w:spacing w:line="0" w:lineRule="atLeast"/>
              <w:rPr>
                <w:rFonts w:ascii="Arial" w:hAnsi="Arial"/>
                <w:sz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D" w:rsidRPr="00F66C5D" w:rsidRDefault="006B650D" w:rsidP="00B22459">
            <w:pPr>
              <w:spacing w:line="308" w:lineRule="exact"/>
              <w:ind w:left="60"/>
              <w:jc w:val="center"/>
              <w:rPr>
                <w:rFonts w:ascii="Arial" w:hAnsi="Arial"/>
                <w:sz w:val="24"/>
                <w:szCs w:val="24"/>
              </w:rPr>
            </w:pPr>
            <w:r w:rsidRPr="00F66C5D">
              <w:rPr>
                <w:rFonts w:ascii="Arial" w:hAnsi="Arial"/>
                <w:sz w:val="24"/>
                <w:szCs w:val="24"/>
              </w:rPr>
              <w:t>Bilateral (centros alternados)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D" w:rsidRPr="00F66C5D" w:rsidRDefault="006B650D" w:rsidP="00B22459">
            <w:pPr>
              <w:spacing w:line="308" w:lineRule="exact"/>
              <w:ind w:left="20"/>
              <w:jc w:val="center"/>
              <w:rPr>
                <w:rFonts w:ascii="Arial" w:hAnsi="Arial"/>
                <w:sz w:val="24"/>
                <w:szCs w:val="24"/>
              </w:rPr>
            </w:pPr>
            <w:r w:rsidRPr="00F66C5D">
              <w:rPr>
                <w:rFonts w:ascii="Arial" w:hAnsi="Arial"/>
                <w:sz w:val="24"/>
                <w:szCs w:val="24"/>
              </w:rPr>
              <w:t>0,66</w:t>
            </w:r>
          </w:p>
        </w:tc>
      </w:tr>
      <w:tr w:rsidR="006B650D" w:rsidRPr="00F66C5D" w:rsidTr="00B22459">
        <w:trPr>
          <w:trHeight w:hRule="exact" w:val="397"/>
          <w:jc w:val="center"/>
        </w:trPr>
        <w:tc>
          <w:tcPr>
            <w:tcW w:w="6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B650D" w:rsidRPr="00F66C5D" w:rsidRDefault="006B650D" w:rsidP="00B22459">
            <w:pPr>
              <w:spacing w:line="0" w:lineRule="atLeast"/>
              <w:rPr>
                <w:rFonts w:ascii="Arial" w:hAnsi="Arial"/>
                <w:sz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D" w:rsidRPr="00F66C5D" w:rsidRDefault="006B650D" w:rsidP="00B22459">
            <w:pPr>
              <w:spacing w:line="308" w:lineRule="exact"/>
              <w:ind w:left="60"/>
              <w:jc w:val="center"/>
              <w:rPr>
                <w:rFonts w:ascii="Arial" w:hAnsi="Arial"/>
                <w:sz w:val="24"/>
                <w:szCs w:val="24"/>
              </w:rPr>
            </w:pPr>
            <w:r w:rsidRPr="00F66C5D">
              <w:rPr>
                <w:rFonts w:ascii="Arial" w:hAnsi="Arial"/>
                <w:sz w:val="24"/>
                <w:szCs w:val="24"/>
              </w:rPr>
              <w:t>Bilateral (centros opostos)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D" w:rsidRPr="00F66C5D" w:rsidRDefault="006B650D" w:rsidP="00B22459">
            <w:pPr>
              <w:spacing w:line="308" w:lineRule="exact"/>
              <w:ind w:left="20"/>
              <w:jc w:val="center"/>
              <w:rPr>
                <w:rFonts w:ascii="Arial" w:hAnsi="Arial"/>
                <w:sz w:val="24"/>
                <w:szCs w:val="24"/>
              </w:rPr>
            </w:pPr>
            <w:r w:rsidRPr="00F66C5D">
              <w:rPr>
                <w:rFonts w:ascii="Arial" w:hAnsi="Arial"/>
                <w:sz w:val="24"/>
                <w:szCs w:val="24"/>
              </w:rPr>
              <w:t>0,50</w:t>
            </w:r>
          </w:p>
        </w:tc>
      </w:tr>
      <w:tr w:rsidR="006B650D" w:rsidRPr="00F66C5D" w:rsidTr="00B22459">
        <w:trPr>
          <w:trHeight w:hRule="exact" w:val="397"/>
          <w:jc w:val="center"/>
        </w:trPr>
        <w:tc>
          <w:tcPr>
            <w:tcW w:w="6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B650D" w:rsidRPr="00F66C5D" w:rsidRDefault="006B650D" w:rsidP="00B22459">
            <w:pPr>
              <w:spacing w:line="0" w:lineRule="atLeast"/>
              <w:rPr>
                <w:rFonts w:ascii="Arial" w:hAnsi="Arial"/>
                <w:sz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D" w:rsidRPr="00F66C5D" w:rsidRDefault="006B650D" w:rsidP="00B22459">
            <w:pPr>
              <w:spacing w:line="310" w:lineRule="exact"/>
              <w:ind w:left="60"/>
              <w:jc w:val="center"/>
              <w:rPr>
                <w:rFonts w:ascii="Arial" w:hAnsi="Arial"/>
                <w:sz w:val="24"/>
                <w:szCs w:val="24"/>
              </w:rPr>
            </w:pPr>
            <w:r w:rsidRPr="00F66C5D">
              <w:rPr>
                <w:rFonts w:ascii="Arial" w:hAnsi="Arial"/>
                <w:sz w:val="24"/>
                <w:szCs w:val="24"/>
              </w:rPr>
              <w:t>Axial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D" w:rsidRPr="00F66C5D" w:rsidRDefault="006B650D" w:rsidP="00B22459">
            <w:pPr>
              <w:spacing w:line="310" w:lineRule="exact"/>
              <w:ind w:left="20"/>
              <w:jc w:val="center"/>
              <w:rPr>
                <w:rFonts w:ascii="Arial" w:hAnsi="Arial"/>
                <w:sz w:val="24"/>
                <w:szCs w:val="24"/>
              </w:rPr>
            </w:pPr>
            <w:r w:rsidRPr="00F66C5D">
              <w:rPr>
                <w:rFonts w:ascii="Arial" w:hAnsi="Arial"/>
                <w:sz w:val="24"/>
                <w:szCs w:val="24"/>
              </w:rPr>
              <w:t>1,00</w:t>
            </w:r>
          </w:p>
        </w:tc>
      </w:tr>
    </w:tbl>
    <w:p w:rsidR="006B650D" w:rsidRPr="00F66C5D" w:rsidRDefault="006B650D" w:rsidP="006B650D">
      <w:pPr>
        <w:pStyle w:val="Ttulo2"/>
        <w:keepLines/>
        <w:numPr>
          <w:ilvl w:val="1"/>
          <w:numId w:val="21"/>
        </w:numPr>
        <w:spacing w:before="480" w:after="240" w:line="240" w:lineRule="auto"/>
      </w:pPr>
      <w:bookmarkStart w:id="18" w:name="_Toc138930349"/>
      <w:r w:rsidRPr="00F66C5D">
        <w:t>Altura de montagem recomendada das luminárias:</w:t>
      </w:r>
      <w:bookmarkEnd w:id="18"/>
    </w:p>
    <w:tbl>
      <w:tblPr>
        <w:tblW w:w="8003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66"/>
        <w:gridCol w:w="4535"/>
        <w:gridCol w:w="3402"/>
      </w:tblGrid>
      <w:tr w:rsidR="006B650D" w:rsidRPr="00F66C5D" w:rsidTr="00B22459">
        <w:trPr>
          <w:trHeight w:hRule="exact" w:val="397"/>
          <w:jc w:val="center"/>
        </w:trPr>
        <w:tc>
          <w:tcPr>
            <w:tcW w:w="6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B650D" w:rsidRPr="00F66C5D" w:rsidRDefault="006B650D" w:rsidP="00B22459">
            <w:pPr>
              <w:spacing w:line="0" w:lineRule="atLeast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B650D" w:rsidRPr="00F66C5D" w:rsidRDefault="006B650D" w:rsidP="00B22459">
            <w:pPr>
              <w:spacing w:line="0" w:lineRule="atLeast"/>
              <w:ind w:left="6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F66C5D">
              <w:rPr>
                <w:rFonts w:ascii="Arial" w:hAnsi="Arial"/>
                <w:b/>
                <w:sz w:val="24"/>
                <w:szCs w:val="24"/>
              </w:rPr>
              <w:t>Luminária</w:t>
            </w: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B650D" w:rsidRPr="00F66C5D" w:rsidRDefault="006B650D" w:rsidP="00B22459">
            <w:pPr>
              <w:spacing w:line="0" w:lineRule="atLeast"/>
              <w:ind w:left="2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F66C5D">
              <w:rPr>
                <w:rFonts w:ascii="Arial" w:hAnsi="Arial"/>
                <w:b/>
                <w:sz w:val="24"/>
                <w:szCs w:val="24"/>
              </w:rPr>
              <w:t>Altura de montagem (m)</w:t>
            </w:r>
          </w:p>
        </w:tc>
      </w:tr>
      <w:tr w:rsidR="006B650D" w:rsidRPr="00F66C5D" w:rsidTr="00B22459">
        <w:trPr>
          <w:trHeight w:hRule="exact" w:val="397"/>
          <w:jc w:val="center"/>
        </w:trPr>
        <w:tc>
          <w:tcPr>
            <w:tcW w:w="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B650D" w:rsidRPr="00F66C5D" w:rsidRDefault="006B650D" w:rsidP="00B22459">
            <w:pPr>
              <w:spacing w:line="0" w:lineRule="atLeast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D" w:rsidRPr="00F66C5D" w:rsidRDefault="006B650D" w:rsidP="00B22459">
            <w:pPr>
              <w:spacing w:line="309" w:lineRule="exact"/>
              <w:ind w:left="60"/>
              <w:jc w:val="center"/>
              <w:rPr>
                <w:rFonts w:ascii="Arial" w:hAnsi="Arial"/>
                <w:sz w:val="24"/>
                <w:szCs w:val="24"/>
              </w:rPr>
            </w:pPr>
            <w:r w:rsidRPr="00F66C5D">
              <w:rPr>
                <w:rFonts w:ascii="Arial" w:hAnsi="Arial"/>
                <w:sz w:val="24"/>
                <w:szCs w:val="24"/>
              </w:rPr>
              <w:t>LEDRJ-01 e LEDRJ-02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D" w:rsidRPr="00F66C5D" w:rsidRDefault="006B650D" w:rsidP="00B22459">
            <w:pPr>
              <w:spacing w:line="309" w:lineRule="exact"/>
              <w:ind w:left="20"/>
              <w:jc w:val="center"/>
              <w:rPr>
                <w:rFonts w:ascii="Arial" w:hAnsi="Arial"/>
                <w:sz w:val="24"/>
                <w:szCs w:val="24"/>
              </w:rPr>
            </w:pPr>
            <w:r w:rsidRPr="00F66C5D">
              <w:rPr>
                <w:rFonts w:ascii="Arial" w:hAnsi="Arial"/>
                <w:sz w:val="24"/>
                <w:szCs w:val="24"/>
              </w:rPr>
              <w:t>De 4,0 a 6,0</w:t>
            </w:r>
          </w:p>
        </w:tc>
      </w:tr>
      <w:tr w:rsidR="006B650D" w:rsidRPr="00F66C5D" w:rsidTr="00B22459">
        <w:trPr>
          <w:trHeight w:hRule="exact" w:val="397"/>
          <w:jc w:val="center"/>
        </w:trPr>
        <w:tc>
          <w:tcPr>
            <w:tcW w:w="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B650D" w:rsidRPr="00F66C5D" w:rsidRDefault="006B650D" w:rsidP="00B22459">
            <w:pPr>
              <w:spacing w:line="0" w:lineRule="atLeast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D" w:rsidRPr="00F66C5D" w:rsidRDefault="006B650D" w:rsidP="00B22459">
            <w:pPr>
              <w:spacing w:line="309" w:lineRule="exact"/>
              <w:ind w:left="60"/>
              <w:jc w:val="center"/>
              <w:rPr>
                <w:rFonts w:ascii="Arial" w:hAnsi="Arial"/>
                <w:sz w:val="24"/>
                <w:szCs w:val="24"/>
              </w:rPr>
            </w:pPr>
            <w:r w:rsidRPr="00F66C5D">
              <w:rPr>
                <w:rFonts w:ascii="Arial" w:hAnsi="Arial"/>
                <w:sz w:val="24"/>
                <w:szCs w:val="24"/>
              </w:rPr>
              <w:t>LEDRJ-03 e LEDRJ-04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D" w:rsidRPr="00F66C5D" w:rsidRDefault="006B650D" w:rsidP="00B22459">
            <w:pPr>
              <w:spacing w:line="309" w:lineRule="exact"/>
              <w:ind w:left="20"/>
              <w:jc w:val="center"/>
              <w:rPr>
                <w:rFonts w:ascii="Arial" w:hAnsi="Arial"/>
                <w:sz w:val="24"/>
                <w:szCs w:val="24"/>
              </w:rPr>
            </w:pPr>
            <w:r w:rsidRPr="00F66C5D">
              <w:rPr>
                <w:rFonts w:ascii="Arial" w:hAnsi="Arial"/>
                <w:sz w:val="24"/>
                <w:szCs w:val="24"/>
              </w:rPr>
              <w:t>De 6,0 a 8,0</w:t>
            </w:r>
          </w:p>
        </w:tc>
      </w:tr>
      <w:tr w:rsidR="006B650D" w:rsidRPr="00F66C5D" w:rsidTr="00B22459">
        <w:trPr>
          <w:trHeight w:hRule="exact" w:val="397"/>
          <w:jc w:val="center"/>
        </w:trPr>
        <w:tc>
          <w:tcPr>
            <w:tcW w:w="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B650D" w:rsidRPr="00F66C5D" w:rsidRDefault="006B650D" w:rsidP="00B22459">
            <w:pPr>
              <w:spacing w:line="0" w:lineRule="atLeast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D" w:rsidRPr="00F66C5D" w:rsidRDefault="006B650D" w:rsidP="00B22459">
            <w:pPr>
              <w:spacing w:line="312" w:lineRule="exact"/>
              <w:ind w:left="60"/>
              <w:jc w:val="center"/>
              <w:rPr>
                <w:rFonts w:ascii="Arial" w:hAnsi="Arial"/>
                <w:sz w:val="24"/>
                <w:szCs w:val="24"/>
              </w:rPr>
            </w:pPr>
            <w:r w:rsidRPr="00F66C5D">
              <w:rPr>
                <w:rFonts w:ascii="Arial" w:hAnsi="Arial"/>
                <w:sz w:val="24"/>
                <w:szCs w:val="24"/>
              </w:rPr>
              <w:t>LEDRJ-05 e LEDRJ-06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D" w:rsidRPr="00F66C5D" w:rsidRDefault="006B650D" w:rsidP="00B22459">
            <w:pPr>
              <w:spacing w:line="312" w:lineRule="exact"/>
              <w:ind w:left="20"/>
              <w:jc w:val="center"/>
              <w:rPr>
                <w:rFonts w:ascii="Arial" w:hAnsi="Arial"/>
                <w:sz w:val="24"/>
                <w:szCs w:val="24"/>
              </w:rPr>
            </w:pPr>
            <w:r w:rsidRPr="00F66C5D">
              <w:rPr>
                <w:rFonts w:ascii="Arial" w:hAnsi="Arial"/>
                <w:sz w:val="24"/>
                <w:szCs w:val="24"/>
              </w:rPr>
              <w:t>De 8,0 a 10,0</w:t>
            </w:r>
          </w:p>
        </w:tc>
      </w:tr>
      <w:tr w:rsidR="006B650D" w:rsidRPr="00F66C5D" w:rsidTr="00B22459">
        <w:trPr>
          <w:trHeight w:hRule="exact" w:val="397"/>
          <w:jc w:val="center"/>
        </w:trPr>
        <w:tc>
          <w:tcPr>
            <w:tcW w:w="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B650D" w:rsidRPr="00F66C5D" w:rsidRDefault="006B650D" w:rsidP="00B22459">
            <w:pPr>
              <w:spacing w:line="0" w:lineRule="atLeast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D" w:rsidRPr="00F66C5D" w:rsidRDefault="006B650D" w:rsidP="00B22459">
            <w:pPr>
              <w:spacing w:line="309" w:lineRule="exact"/>
              <w:ind w:left="60"/>
              <w:jc w:val="center"/>
              <w:rPr>
                <w:rFonts w:ascii="Arial" w:hAnsi="Arial"/>
                <w:sz w:val="24"/>
                <w:szCs w:val="24"/>
              </w:rPr>
            </w:pPr>
            <w:r w:rsidRPr="00F66C5D">
              <w:rPr>
                <w:rFonts w:ascii="Arial" w:hAnsi="Arial"/>
                <w:sz w:val="24"/>
                <w:szCs w:val="24"/>
              </w:rPr>
              <w:t xml:space="preserve">LEDRJ-07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D" w:rsidRPr="00F66C5D" w:rsidRDefault="006B650D" w:rsidP="00B22459">
            <w:pPr>
              <w:spacing w:line="309" w:lineRule="exact"/>
              <w:ind w:left="20"/>
              <w:jc w:val="center"/>
              <w:rPr>
                <w:rFonts w:ascii="Arial" w:hAnsi="Arial"/>
                <w:sz w:val="24"/>
                <w:szCs w:val="24"/>
              </w:rPr>
            </w:pPr>
            <w:r w:rsidRPr="00F66C5D">
              <w:rPr>
                <w:rFonts w:ascii="Arial" w:hAnsi="Arial"/>
                <w:sz w:val="24"/>
                <w:szCs w:val="24"/>
              </w:rPr>
              <w:t>De 10,0 a 15,0</w:t>
            </w:r>
          </w:p>
        </w:tc>
      </w:tr>
      <w:tr w:rsidR="006B650D" w:rsidRPr="00F66C5D" w:rsidTr="00B22459">
        <w:trPr>
          <w:trHeight w:hRule="exact" w:val="397"/>
          <w:jc w:val="center"/>
        </w:trPr>
        <w:tc>
          <w:tcPr>
            <w:tcW w:w="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B650D" w:rsidRPr="00F66C5D" w:rsidRDefault="006B650D" w:rsidP="00B22459">
            <w:pPr>
              <w:spacing w:line="0" w:lineRule="atLeast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D" w:rsidRPr="00F66C5D" w:rsidRDefault="006B650D" w:rsidP="00B22459">
            <w:pPr>
              <w:spacing w:line="309" w:lineRule="exact"/>
              <w:ind w:left="60"/>
              <w:jc w:val="center"/>
              <w:rPr>
                <w:rFonts w:ascii="Arial" w:hAnsi="Arial"/>
                <w:sz w:val="24"/>
                <w:szCs w:val="24"/>
              </w:rPr>
            </w:pPr>
            <w:r w:rsidRPr="00F66C5D">
              <w:rPr>
                <w:rFonts w:ascii="Arial" w:hAnsi="Arial"/>
                <w:sz w:val="24"/>
                <w:szCs w:val="24"/>
              </w:rPr>
              <w:t>LEDRJ-08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D" w:rsidRPr="00F66C5D" w:rsidRDefault="006B650D" w:rsidP="00B22459">
            <w:pPr>
              <w:spacing w:line="309" w:lineRule="exact"/>
              <w:ind w:left="20"/>
              <w:jc w:val="center"/>
              <w:rPr>
                <w:rFonts w:ascii="Arial" w:hAnsi="Arial"/>
                <w:sz w:val="24"/>
                <w:szCs w:val="24"/>
              </w:rPr>
            </w:pPr>
            <w:r w:rsidRPr="00F66C5D">
              <w:rPr>
                <w:rFonts w:ascii="Arial" w:hAnsi="Arial"/>
                <w:sz w:val="24"/>
                <w:szCs w:val="24"/>
              </w:rPr>
              <w:t>Acima de 15,0</w:t>
            </w:r>
          </w:p>
        </w:tc>
      </w:tr>
    </w:tbl>
    <w:p w:rsidR="006B650D" w:rsidRPr="00F66C5D" w:rsidRDefault="006B650D" w:rsidP="006B650D">
      <w:pPr>
        <w:spacing w:line="280" w:lineRule="exact"/>
        <w:ind w:firstLine="709"/>
        <w:jc w:val="both"/>
        <w:rPr>
          <w:rFonts w:ascii="Arial" w:hAnsi="Arial"/>
          <w:sz w:val="24"/>
        </w:rPr>
      </w:pPr>
    </w:p>
    <w:p w:rsidR="006B650D" w:rsidRPr="00F66C5D" w:rsidRDefault="006B650D" w:rsidP="006B650D">
      <w:pPr>
        <w:spacing w:after="240" w:line="280" w:lineRule="exact"/>
        <w:ind w:firstLine="709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b/>
          <w:sz w:val="24"/>
        </w:rPr>
        <w:t>Obs.:</w:t>
      </w:r>
      <w:r w:rsidRPr="00F66C5D">
        <w:rPr>
          <w:rFonts w:ascii="Arial" w:hAnsi="Arial"/>
          <w:sz w:val="24"/>
        </w:rPr>
        <w:t xml:space="preserve"> Os valores acima são recomendações para pré-dimensionamento, devendo o projetista avaliar a altura exata de montagem das luminárias através do estudo luminotécnico.</w:t>
      </w:r>
    </w:p>
    <w:p w:rsidR="006B650D" w:rsidRPr="00F66C5D" w:rsidRDefault="006B650D" w:rsidP="006B650D">
      <w:pPr>
        <w:pStyle w:val="Ttulo2"/>
        <w:keepLines/>
        <w:numPr>
          <w:ilvl w:val="1"/>
          <w:numId w:val="21"/>
        </w:numPr>
        <w:spacing w:before="480" w:after="240" w:line="240" w:lineRule="auto"/>
      </w:pPr>
      <w:bookmarkStart w:id="19" w:name="_Toc138930350"/>
      <w:r w:rsidRPr="00F66C5D">
        <w:t>Inclinação das luminárias para cada tipo de braço:</w:t>
      </w:r>
      <w:bookmarkEnd w:id="19"/>
    </w:p>
    <w:tbl>
      <w:tblPr>
        <w:tblW w:w="8003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66"/>
        <w:gridCol w:w="4535"/>
        <w:gridCol w:w="3402"/>
      </w:tblGrid>
      <w:tr w:rsidR="006B650D" w:rsidRPr="00F66C5D" w:rsidTr="00B22459">
        <w:trPr>
          <w:trHeight w:hRule="exact" w:val="397"/>
          <w:jc w:val="center"/>
        </w:trPr>
        <w:tc>
          <w:tcPr>
            <w:tcW w:w="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B650D" w:rsidRPr="00F66C5D" w:rsidRDefault="006B650D" w:rsidP="00B22459">
            <w:pPr>
              <w:spacing w:line="0" w:lineRule="atLeast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650D" w:rsidRPr="00F66C5D" w:rsidRDefault="006B650D" w:rsidP="00B22459">
            <w:pPr>
              <w:spacing w:line="0" w:lineRule="atLeast"/>
              <w:ind w:left="6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F66C5D">
              <w:rPr>
                <w:rFonts w:ascii="Arial" w:hAnsi="Arial"/>
                <w:b/>
                <w:sz w:val="24"/>
                <w:szCs w:val="24"/>
              </w:rPr>
              <w:t>Comprimento do braço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650D" w:rsidRPr="00F66C5D" w:rsidRDefault="006B650D" w:rsidP="00B22459">
            <w:pPr>
              <w:spacing w:line="0" w:lineRule="atLeast"/>
              <w:ind w:left="2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F66C5D">
              <w:rPr>
                <w:rFonts w:ascii="Arial" w:hAnsi="Arial"/>
                <w:b/>
                <w:sz w:val="24"/>
                <w:szCs w:val="24"/>
              </w:rPr>
              <w:t>Inclinação da luminária</w:t>
            </w:r>
          </w:p>
        </w:tc>
      </w:tr>
      <w:tr w:rsidR="006B650D" w:rsidRPr="00F66C5D" w:rsidTr="00B22459">
        <w:trPr>
          <w:trHeight w:hRule="exact" w:val="397"/>
          <w:jc w:val="center"/>
        </w:trPr>
        <w:tc>
          <w:tcPr>
            <w:tcW w:w="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B650D" w:rsidRPr="00F66C5D" w:rsidRDefault="006B650D" w:rsidP="00B22459">
            <w:pPr>
              <w:spacing w:line="0" w:lineRule="atLeast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D" w:rsidRPr="00F66C5D" w:rsidRDefault="006B650D" w:rsidP="00B22459">
            <w:pPr>
              <w:spacing w:line="309" w:lineRule="exact"/>
              <w:ind w:left="60"/>
              <w:jc w:val="center"/>
              <w:rPr>
                <w:rFonts w:ascii="Arial" w:hAnsi="Arial"/>
                <w:sz w:val="24"/>
                <w:szCs w:val="24"/>
              </w:rPr>
            </w:pPr>
            <w:r w:rsidRPr="00F66C5D">
              <w:rPr>
                <w:rFonts w:ascii="Arial" w:hAnsi="Arial"/>
                <w:sz w:val="24"/>
                <w:szCs w:val="24"/>
              </w:rPr>
              <w:t>0,20 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D" w:rsidRPr="00F66C5D" w:rsidRDefault="006B650D" w:rsidP="00B22459">
            <w:pPr>
              <w:spacing w:line="309" w:lineRule="exact"/>
              <w:ind w:left="20"/>
              <w:jc w:val="center"/>
              <w:rPr>
                <w:rFonts w:ascii="Arial" w:hAnsi="Arial"/>
                <w:sz w:val="24"/>
                <w:szCs w:val="24"/>
              </w:rPr>
            </w:pPr>
            <w:r w:rsidRPr="00F66C5D">
              <w:rPr>
                <w:rFonts w:ascii="Arial" w:hAnsi="Arial"/>
                <w:sz w:val="24"/>
                <w:szCs w:val="24"/>
              </w:rPr>
              <w:t>5°</w:t>
            </w:r>
          </w:p>
        </w:tc>
      </w:tr>
      <w:tr w:rsidR="006B650D" w:rsidRPr="00F66C5D" w:rsidTr="00B22459">
        <w:trPr>
          <w:trHeight w:hRule="exact" w:val="397"/>
          <w:jc w:val="center"/>
        </w:trPr>
        <w:tc>
          <w:tcPr>
            <w:tcW w:w="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B650D" w:rsidRPr="00F66C5D" w:rsidRDefault="006B650D" w:rsidP="00B22459">
            <w:pPr>
              <w:spacing w:line="0" w:lineRule="atLeast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D" w:rsidRPr="00F66C5D" w:rsidRDefault="006B650D" w:rsidP="00B22459">
            <w:pPr>
              <w:spacing w:line="309" w:lineRule="exact"/>
              <w:ind w:left="60"/>
              <w:jc w:val="center"/>
              <w:rPr>
                <w:rFonts w:ascii="Arial" w:hAnsi="Arial"/>
                <w:sz w:val="24"/>
                <w:szCs w:val="24"/>
              </w:rPr>
            </w:pPr>
            <w:r w:rsidRPr="00F66C5D">
              <w:rPr>
                <w:rFonts w:ascii="Arial" w:hAnsi="Arial"/>
                <w:sz w:val="24"/>
                <w:szCs w:val="24"/>
              </w:rPr>
              <w:t>0,57 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D" w:rsidRPr="00F66C5D" w:rsidRDefault="006B650D" w:rsidP="00B22459">
            <w:pPr>
              <w:spacing w:line="309" w:lineRule="exact"/>
              <w:ind w:left="20"/>
              <w:jc w:val="center"/>
              <w:rPr>
                <w:rFonts w:ascii="Arial" w:hAnsi="Arial"/>
                <w:sz w:val="24"/>
                <w:szCs w:val="24"/>
              </w:rPr>
            </w:pPr>
            <w:r w:rsidRPr="00F66C5D">
              <w:rPr>
                <w:rFonts w:ascii="Arial" w:hAnsi="Arial"/>
                <w:sz w:val="24"/>
                <w:szCs w:val="24"/>
              </w:rPr>
              <w:t>25°</w:t>
            </w:r>
          </w:p>
        </w:tc>
      </w:tr>
      <w:tr w:rsidR="006B650D" w:rsidRPr="00F66C5D" w:rsidTr="00B22459">
        <w:trPr>
          <w:trHeight w:hRule="exact" w:val="397"/>
          <w:jc w:val="center"/>
        </w:trPr>
        <w:tc>
          <w:tcPr>
            <w:tcW w:w="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B650D" w:rsidRPr="00F66C5D" w:rsidRDefault="006B650D" w:rsidP="00B22459">
            <w:pPr>
              <w:spacing w:line="0" w:lineRule="atLeast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D" w:rsidRPr="00F66C5D" w:rsidRDefault="006B650D" w:rsidP="00B22459">
            <w:pPr>
              <w:spacing w:line="312" w:lineRule="exact"/>
              <w:ind w:left="60"/>
              <w:jc w:val="center"/>
              <w:rPr>
                <w:rFonts w:ascii="Arial" w:hAnsi="Arial"/>
                <w:sz w:val="24"/>
                <w:szCs w:val="24"/>
              </w:rPr>
            </w:pPr>
            <w:r w:rsidRPr="00F66C5D">
              <w:rPr>
                <w:rFonts w:ascii="Arial" w:hAnsi="Arial"/>
                <w:sz w:val="24"/>
                <w:szCs w:val="24"/>
              </w:rPr>
              <w:t>1,77 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D" w:rsidRPr="00F66C5D" w:rsidRDefault="006B650D" w:rsidP="00B22459">
            <w:pPr>
              <w:spacing w:line="312" w:lineRule="exact"/>
              <w:ind w:left="20"/>
              <w:jc w:val="center"/>
              <w:rPr>
                <w:rFonts w:ascii="Arial" w:hAnsi="Arial"/>
                <w:sz w:val="24"/>
                <w:szCs w:val="24"/>
              </w:rPr>
            </w:pPr>
            <w:r w:rsidRPr="00F66C5D">
              <w:rPr>
                <w:rFonts w:ascii="Arial" w:hAnsi="Arial"/>
                <w:sz w:val="24"/>
                <w:szCs w:val="24"/>
              </w:rPr>
              <w:t>10°</w:t>
            </w:r>
          </w:p>
        </w:tc>
      </w:tr>
      <w:tr w:rsidR="006B650D" w:rsidRPr="00F66C5D" w:rsidTr="00B22459">
        <w:trPr>
          <w:trHeight w:hRule="exact" w:val="397"/>
          <w:jc w:val="center"/>
        </w:trPr>
        <w:tc>
          <w:tcPr>
            <w:tcW w:w="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B650D" w:rsidRPr="00F66C5D" w:rsidRDefault="006B650D" w:rsidP="00B22459">
            <w:pPr>
              <w:spacing w:line="0" w:lineRule="atLeast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D" w:rsidRPr="00F66C5D" w:rsidRDefault="006B650D" w:rsidP="00B22459">
            <w:pPr>
              <w:spacing w:line="309" w:lineRule="exact"/>
              <w:ind w:left="60"/>
              <w:jc w:val="center"/>
              <w:rPr>
                <w:rFonts w:ascii="Arial" w:hAnsi="Arial"/>
                <w:sz w:val="24"/>
                <w:szCs w:val="24"/>
              </w:rPr>
            </w:pPr>
            <w:r w:rsidRPr="00F66C5D">
              <w:rPr>
                <w:rFonts w:ascii="Arial" w:hAnsi="Arial"/>
                <w:sz w:val="24"/>
                <w:szCs w:val="24"/>
              </w:rPr>
              <w:t>2,50 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D" w:rsidRPr="00F66C5D" w:rsidRDefault="006B650D" w:rsidP="00B22459">
            <w:pPr>
              <w:spacing w:line="309" w:lineRule="exact"/>
              <w:ind w:left="20"/>
              <w:jc w:val="center"/>
              <w:rPr>
                <w:rFonts w:ascii="Arial" w:hAnsi="Arial"/>
                <w:sz w:val="24"/>
                <w:szCs w:val="24"/>
              </w:rPr>
            </w:pPr>
            <w:r w:rsidRPr="00F66C5D">
              <w:rPr>
                <w:rFonts w:ascii="Arial" w:hAnsi="Arial"/>
                <w:sz w:val="24"/>
                <w:szCs w:val="24"/>
              </w:rPr>
              <w:t>13°</w:t>
            </w:r>
          </w:p>
        </w:tc>
      </w:tr>
      <w:tr w:rsidR="006B650D" w:rsidRPr="00F66C5D" w:rsidTr="00B22459">
        <w:trPr>
          <w:trHeight w:hRule="exact" w:val="397"/>
          <w:jc w:val="center"/>
        </w:trPr>
        <w:tc>
          <w:tcPr>
            <w:tcW w:w="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B650D" w:rsidRPr="00F66C5D" w:rsidRDefault="006B650D" w:rsidP="00B22459">
            <w:pPr>
              <w:spacing w:line="0" w:lineRule="atLeast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D" w:rsidRPr="00F66C5D" w:rsidRDefault="006B650D" w:rsidP="00B22459">
            <w:pPr>
              <w:spacing w:line="309" w:lineRule="exact"/>
              <w:ind w:left="60"/>
              <w:jc w:val="center"/>
              <w:rPr>
                <w:rFonts w:ascii="Arial" w:hAnsi="Arial"/>
                <w:sz w:val="24"/>
                <w:szCs w:val="24"/>
              </w:rPr>
            </w:pPr>
            <w:r w:rsidRPr="00F66C5D">
              <w:rPr>
                <w:rFonts w:ascii="Arial" w:hAnsi="Arial"/>
                <w:sz w:val="24"/>
                <w:szCs w:val="24"/>
              </w:rPr>
              <w:t>3,50 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D" w:rsidRPr="00F66C5D" w:rsidRDefault="006B650D" w:rsidP="00B22459">
            <w:pPr>
              <w:spacing w:line="309" w:lineRule="exact"/>
              <w:ind w:left="20"/>
              <w:jc w:val="center"/>
              <w:rPr>
                <w:rFonts w:ascii="Arial" w:hAnsi="Arial"/>
                <w:sz w:val="24"/>
                <w:szCs w:val="24"/>
              </w:rPr>
            </w:pPr>
            <w:r w:rsidRPr="00F66C5D">
              <w:rPr>
                <w:rFonts w:ascii="Arial" w:hAnsi="Arial"/>
                <w:sz w:val="24"/>
                <w:szCs w:val="24"/>
              </w:rPr>
              <w:t>15°</w:t>
            </w:r>
          </w:p>
        </w:tc>
      </w:tr>
      <w:tr w:rsidR="006B650D" w:rsidRPr="00F66C5D" w:rsidTr="00B22459">
        <w:trPr>
          <w:trHeight w:hRule="exact" w:val="397"/>
          <w:jc w:val="center"/>
        </w:trPr>
        <w:tc>
          <w:tcPr>
            <w:tcW w:w="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B650D" w:rsidRPr="00F66C5D" w:rsidRDefault="006B650D" w:rsidP="00B22459">
            <w:pPr>
              <w:spacing w:line="0" w:lineRule="atLeast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D" w:rsidRPr="00F66C5D" w:rsidRDefault="006B650D" w:rsidP="00B22459">
            <w:pPr>
              <w:spacing w:line="309" w:lineRule="exact"/>
              <w:ind w:left="60"/>
              <w:jc w:val="center"/>
              <w:rPr>
                <w:rFonts w:ascii="Arial" w:hAnsi="Arial"/>
                <w:sz w:val="24"/>
                <w:szCs w:val="24"/>
              </w:rPr>
            </w:pPr>
            <w:r w:rsidRPr="00F66C5D">
              <w:rPr>
                <w:rFonts w:ascii="Arial" w:hAnsi="Arial"/>
                <w:sz w:val="24"/>
                <w:szCs w:val="24"/>
              </w:rPr>
              <w:t>Núcleos (simples, duplo, triplo, etc.)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D" w:rsidRPr="00F66C5D" w:rsidRDefault="006B650D" w:rsidP="00B22459">
            <w:pPr>
              <w:spacing w:line="309" w:lineRule="exact"/>
              <w:ind w:left="20"/>
              <w:jc w:val="center"/>
              <w:rPr>
                <w:rFonts w:ascii="Arial" w:hAnsi="Arial"/>
                <w:sz w:val="24"/>
                <w:szCs w:val="24"/>
              </w:rPr>
            </w:pPr>
            <w:r w:rsidRPr="00F66C5D">
              <w:rPr>
                <w:rFonts w:ascii="Arial" w:hAnsi="Arial"/>
                <w:sz w:val="24"/>
                <w:szCs w:val="24"/>
              </w:rPr>
              <w:t>10°</w:t>
            </w:r>
          </w:p>
        </w:tc>
      </w:tr>
    </w:tbl>
    <w:p w:rsidR="006B650D" w:rsidRPr="00F66C5D" w:rsidRDefault="006B650D" w:rsidP="006B650D">
      <w:pPr>
        <w:spacing w:after="240" w:line="280" w:lineRule="exact"/>
        <w:ind w:firstLine="709"/>
        <w:jc w:val="both"/>
        <w:rPr>
          <w:rFonts w:ascii="Arial" w:hAnsi="Arial"/>
          <w:sz w:val="24"/>
        </w:rPr>
      </w:pPr>
    </w:p>
    <w:p w:rsidR="006B650D" w:rsidRPr="00F66C5D" w:rsidRDefault="006B650D" w:rsidP="006B650D">
      <w:pPr>
        <w:spacing w:after="240" w:line="280" w:lineRule="exact"/>
        <w:ind w:firstLine="709"/>
        <w:jc w:val="both"/>
        <w:rPr>
          <w:rFonts w:ascii="Arial" w:hAnsi="Arial"/>
          <w:sz w:val="24"/>
        </w:rPr>
      </w:pPr>
    </w:p>
    <w:p w:rsidR="006B650D" w:rsidRPr="00F66C5D" w:rsidRDefault="006B650D" w:rsidP="006B650D">
      <w:pPr>
        <w:spacing w:after="160" w:line="259" w:lineRule="auto"/>
      </w:pPr>
      <w:r w:rsidRPr="00F66C5D">
        <w:br w:type="page"/>
      </w:r>
    </w:p>
    <w:p w:rsidR="006B650D" w:rsidRPr="00F66C5D" w:rsidRDefault="006B650D" w:rsidP="006B650D">
      <w:pPr>
        <w:pStyle w:val="Ttulo2"/>
        <w:keepLines/>
        <w:numPr>
          <w:ilvl w:val="1"/>
          <w:numId w:val="21"/>
        </w:numPr>
        <w:spacing w:before="480" w:after="240" w:line="240" w:lineRule="auto"/>
      </w:pPr>
      <w:bookmarkStart w:id="20" w:name="_Toc138930351"/>
      <w:r w:rsidRPr="00F66C5D">
        <w:lastRenderedPageBreak/>
        <w:t>Critérios de localização da iluminação</w:t>
      </w:r>
      <w:bookmarkEnd w:id="20"/>
    </w:p>
    <w:p w:rsidR="006B650D" w:rsidRPr="00F66C5D" w:rsidRDefault="006B650D" w:rsidP="006B650D">
      <w:pPr>
        <w:pStyle w:val="PargrafodaLista"/>
        <w:numPr>
          <w:ilvl w:val="0"/>
          <w:numId w:val="27"/>
        </w:numPr>
        <w:spacing w:after="240" w:line="280" w:lineRule="exact"/>
        <w:ind w:left="1020" w:hanging="340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 xml:space="preserve">Quando a distribuição de luminárias for unilateral, o </w:t>
      </w:r>
      <w:proofErr w:type="spellStart"/>
      <w:r w:rsidRPr="00F66C5D">
        <w:rPr>
          <w:rFonts w:ascii="Arial" w:hAnsi="Arial"/>
          <w:sz w:val="24"/>
        </w:rPr>
        <w:t>posteamento</w:t>
      </w:r>
      <w:proofErr w:type="spellEnd"/>
      <w:r w:rsidRPr="00F66C5D">
        <w:rPr>
          <w:rFonts w:ascii="Arial" w:hAnsi="Arial"/>
          <w:sz w:val="24"/>
        </w:rPr>
        <w:t xml:space="preserve"> deverá ocupar as calçadas das faces leste ou sul da rua, liberando as faces norte ou oeste para arborização.</w:t>
      </w:r>
    </w:p>
    <w:p w:rsidR="006B650D" w:rsidRPr="00F66C5D" w:rsidRDefault="006B650D" w:rsidP="006B650D">
      <w:pPr>
        <w:pStyle w:val="PargrafodaLista"/>
        <w:numPr>
          <w:ilvl w:val="0"/>
          <w:numId w:val="27"/>
        </w:numPr>
        <w:spacing w:after="240" w:line="280" w:lineRule="exact"/>
        <w:ind w:left="1020" w:hanging="340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>Em ruas já arborizadas a distância mínima dos postes ao eixo das golas das árvores deverá ser de 5,0m, sempre que possível.</w:t>
      </w:r>
    </w:p>
    <w:p w:rsidR="006B650D" w:rsidRPr="00F66C5D" w:rsidRDefault="006B650D" w:rsidP="006B650D">
      <w:pPr>
        <w:pStyle w:val="PargrafodaLista"/>
        <w:numPr>
          <w:ilvl w:val="0"/>
          <w:numId w:val="27"/>
        </w:numPr>
        <w:spacing w:after="240" w:line="280" w:lineRule="exact"/>
        <w:ind w:left="1020" w:hanging="340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 xml:space="preserve">A altura de montagem em ruas arborizadas deverá garantir a circulação livre e segura de pedestres, condicionando-se ao perfil de copa da espécie. Assim, recomenda-se que o </w:t>
      </w:r>
      <w:proofErr w:type="spellStart"/>
      <w:r w:rsidRPr="00F66C5D">
        <w:rPr>
          <w:rFonts w:ascii="Arial" w:hAnsi="Arial"/>
          <w:sz w:val="24"/>
        </w:rPr>
        <w:t>posteamento</w:t>
      </w:r>
      <w:proofErr w:type="spellEnd"/>
      <w:r w:rsidRPr="00F66C5D">
        <w:rPr>
          <w:rFonts w:ascii="Arial" w:hAnsi="Arial"/>
          <w:sz w:val="24"/>
        </w:rPr>
        <w:t xml:space="preserve"> em calçada com arborização seja feito preferencialmente através de postes com altura de montagem tal que a luminária permaneça sob a copa, garantindo a iluminação desejada.</w:t>
      </w:r>
    </w:p>
    <w:p w:rsidR="006B650D" w:rsidRPr="00F66C5D" w:rsidRDefault="006B650D" w:rsidP="006B650D">
      <w:pPr>
        <w:pStyle w:val="PargrafodaLista"/>
        <w:numPr>
          <w:ilvl w:val="0"/>
          <w:numId w:val="27"/>
        </w:numPr>
        <w:spacing w:after="240" w:line="280" w:lineRule="exact"/>
        <w:ind w:left="1020" w:hanging="340"/>
        <w:jc w:val="both"/>
        <w:rPr>
          <w:rFonts w:ascii="Arial" w:hAnsi="Arial"/>
          <w:sz w:val="24"/>
        </w:rPr>
      </w:pPr>
      <w:bookmarkStart w:id="21" w:name="page12"/>
      <w:bookmarkEnd w:id="21"/>
      <w:r w:rsidRPr="00F66C5D">
        <w:rPr>
          <w:rFonts w:ascii="Arial" w:hAnsi="Arial"/>
          <w:sz w:val="24"/>
        </w:rPr>
        <w:t xml:space="preserve">O </w:t>
      </w:r>
      <w:proofErr w:type="spellStart"/>
      <w:r w:rsidRPr="00F66C5D">
        <w:rPr>
          <w:rFonts w:ascii="Arial" w:hAnsi="Arial"/>
          <w:sz w:val="24"/>
        </w:rPr>
        <w:t>posteamento</w:t>
      </w:r>
      <w:proofErr w:type="spellEnd"/>
      <w:r w:rsidRPr="00F66C5D">
        <w:rPr>
          <w:rFonts w:ascii="Arial" w:hAnsi="Arial"/>
          <w:sz w:val="24"/>
        </w:rPr>
        <w:t xml:space="preserve"> da Light (existente e/ou projetado) deverá ser considerado e aproveitado, sempre que possível, no projeto de IP, evitando assim o excesso de postes nos logradouros.</w:t>
      </w:r>
    </w:p>
    <w:p w:rsidR="006B650D" w:rsidRPr="00F66C5D" w:rsidRDefault="006B650D" w:rsidP="006B650D">
      <w:pPr>
        <w:pStyle w:val="PargrafodaLista"/>
        <w:spacing w:after="240" w:line="280" w:lineRule="exact"/>
        <w:ind w:left="1020"/>
        <w:jc w:val="both"/>
        <w:rPr>
          <w:rFonts w:ascii="Arial" w:hAnsi="Arial"/>
          <w:sz w:val="24"/>
        </w:rPr>
      </w:pPr>
    </w:p>
    <w:p w:rsidR="006B650D" w:rsidRPr="00F66C5D" w:rsidRDefault="006B650D" w:rsidP="006B650D">
      <w:pPr>
        <w:pStyle w:val="Ttulo1"/>
        <w:keepNext w:val="0"/>
        <w:numPr>
          <w:ilvl w:val="0"/>
          <w:numId w:val="21"/>
        </w:numPr>
        <w:suppressAutoHyphens w:val="0"/>
        <w:spacing w:before="240" w:after="240" w:line="240" w:lineRule="auto"/>
      </w:pPr>
      <w:bookmarkStart w:id="22" w:name="_Toc138930352"/>
      <w:r w:rsidRPr="00F66C5D">
        <w:t>CARACTERÍSTICAS DE PROJETO</w:t>
      </w:r>
      <w:bookmarkEnd w:id="22"/>
    </w:p>
    <w:p w:rsidR="006B650D" w:rsidRPr="00F66C5D" w:rsidRDefault="006B650D" w:rsidP="006B650D">
      <w:pPr>
        <w:numPr>
          <w:ilvl w:val="0"/>
          <w:numId w:val="28"/>
        </w:numPr>
        <w:tabs>
          <w:tab w:val="left" w:pos="851"/>
        </w:tabs>
        <w:spacing w:after="240" w:line="240" w:lineRule="auto"/>
        <w:ind w:left="822" w:hanging="113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>As travessias de pista deverão ser projetadas com rede de dutos dupla;</w:t>
      </w:r>
    </w:p>
    <w:p w:rsidR="006B650D" w:rsidRPr="00F66C5D" w:rsidRDefault="006B650D" w:rsidP="006B650D">
      <w:pPr>
        <w:numPr>
          <w:ilvl w:val="0"/>
          <w:numId w:val="28"/>
        </w:numPr>
        <w:tabs>
          <w:tab w:val="left" w:pos="851"/>
        </w:tabs>
        <w:spacing w:after="240" w:line="240" w:lineRule="auto"/>
        <w:ind w:left="822" w:hanging="113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>As travessias de pavimento rígido (ex.: pistas do BRT) deverão ser projetadas com redes de dutos triplas;</w:t>
      </w:r>
    </w:p>
    <w:p w:rsidR="006B650D" w:rsidRPr="00F66C5D" w:rsidRDefault="006B650D" w:rsidP="006B650D">
      <w:pPr>
        <w:numPr>
          <w:ilvl w:val="0"/>
          <w:numId w:val="28"/>
        </w:numPr>
        <w:tabs>
          <w:tab w:val="left" w:pos="851"/>
        </w:tabs>
        <w:spacing w:after="240" w:line="240" w:lineRule="auto"/>
        <w:ind w:left="822" w:hanging="113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 xml:space="preserve">Nas extremidades das travessias de pista deverão ser projetadas caixas hand-hole com </w:t>
      </w:r>
      <w:proofErr w:type="spellStart"/>
      <w:proofErr w:type="gramStart"/>
      <w:r w:rsidRPr="00F66C5D">
        <w:rPr>
          <w:rFonts w:ascii="Arial" w:hAnsi="Arial"/>
          <w:sz w:val="24"/>
        </w:rPr>
        <w:t>diâmetroØ</w:t>
      </w:r>
      <w:proofErr w:type="spellEnd"/>
      <w:proofErr w:type="gramEnd"/>
      <w:r w:rsidRPr="00F66C5D">
        <w:rPr>
          <w:rFonts w:ascii="Arial" w:hAnsi="Arial"/>
          <w:sz w:val="24"/>
        </w:rPr>
        <w:t>=60cm e profundidade mínima h=90cm;</w:t>
      </w:r>
    </w:p>
    <w:p w:rsidR="006B650D" w:rsidRPr="00F66C5D" w:rsidRDefault="006B650D" w:rsidP="006B650D">
      <w:pPr>
        <w:numPr>
          <w:ilvl w:val="0"/>
          <w:numId w:val="28"/>
        </w:numPr>
        <w:tabs>
          <w:tab w:val="left" w:pos="851"/>
        </w:tabs>
        <w:spacing w:after="240" w:line="240" w:lineRule="auto"/>
        <w:ind w:left="822" w:hanging="113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 xml:space="preserve">Em redes aéreas, os postes utilizados no final da rede de IP ou onde há mudança de direção da rede de IP (esquinas em geral) devem ter resistência igual ou superior à </w:t>
      </w:r>
      <w:proofErr w:type="gramStart"/>
      <w:r w:rsidRPr="00F66C5D">
        <w:rPr>
          <w:rFonts w:ascii="Arial" w:hAnsi="Arial"/>
          <w:sz w:val="24"/>
        </w:rPr>
        <w:t>400daN</w:t>
      </w:r>
      <w:proofErr w:type="gramEnd"/>
    </w:p>
    <w:p w:rsidR="006B650D" w:rsidRPr="00F66C5D" w:rsidRDefault="006B650D" w:rsidP="006B650D">
      <w:pPr>
        <w:numPr>
          <w:ilvl w:val="0"/>
          <w:numId w:val="28"/>
        </w:numPr>
        <w:tabs>
          <w:tab w:val="left" w:pos="851"/>
        </w:tabs>
        <w:spacing w:after="240" w:line="240" w:lineRule="auto"/>
        <w:ind w:left="822" w:hanging="113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 xml:space="preserve">O dimensionamento e detalhamento das sapatas antifurto e eventuais fundações dos equipamentos de </w:t>
      </w:r>
      <w:proofErr w:type="spellStart"/>
      <w:proofErr w:type="gramStart"/>
      <w:r w:rsidRPr="00F66C5D">
        <w:rPr>
          <w:rFonts w:ascii="Arial" w:hAnsi="Arial"/>
          <w:sz w:val="24"/>
        </w:rPr>
        <w:t>IPserá</w:t>
      </w:r>
      <w:proofErr w:type="spellEnd"/>
      <w:proofErr w:type="gramEnd"/>
      <w:r w:rsidRPr="00F66C5D">
        <w:rPr>
          <w:rFonts w:ascii="Arial" w:hAnsi="Arial"/>
          <w:sz w:val="24"/>
        </w:rPr>
        <w:t xml:space="preserve"> de responsabilidade do projetista, devendo ser feito conforme a NBR 6122 – Projeto e execução de fundações e respeitando as características do solo da região.</w:t>
      </w:r>
    </w:p>
    <w:p w:rsidR="006B650D" w:rsidRPr="00F66C5D" w:rsidRDefault="006B650D" w:rsidP="006B650D">
      <w:pPr>
        <w:numPr>
          <w:ilvl w:val="0"/>
          <w:numId w:val="28"/>
        </w:numPr>
        <w:tabs>
          <w:tab w:val="left" w:pos="851"/>
        </w:tabs>
        <w:spacing w:after="240" w:line="240" w:lineRule="auto"/>
        <w:ind w:left="822" w:hanging="113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>Os elementos do desenho (</w:t>
      </w:r>
      <w:proofErr w:type="spellStart"/>
      <w:r w:rsidRPr="00F66C5D">
        <w:rPr>
          <w:rFonts w:ascii="Arial" w:hAnsi="Arial"/>
          <w:sz w:val="24"/>
        </w:rPr>
        <w:t>layers</w:t>
      </w:r>
      <w:proofErr w:type="spellEnd"/>
      <w:r w:rsidRPr="00F66C5D">
        <w:rPr>
          <w:rFonts w:ascii="Arial" w:hAnsi="Arial"/>
          <w:sz w:val="24"/>
        </w:rPr>
        <w:t xml:space="preserve">) deverão observar a Tabela I a seguir, no que diz respeito </w:t>
      </w:r>
      <w:proofErr w:type="gramStart"/>
      <w:r w:rsidRPr="00F66C5D">
        <w:rPr>
          <w:rFonts w:ascii="Arial" w:hAnsi="Arial"/>
          <w:sz w:val="24"/>
        </w:rPr>
        <w:t>a</w:t>
      </w:r>
      <w:proofErr w:type="gramEnd"/>
      <w:r w:rsidRPr="00F66C5D">
        <w:rPr>
          <w:rFonts w:ascii="Arial" w:hAnsi="Arial"/>
          <w:sz w:val="24"/>
        </w:rPr>
        <w:t xml:space="preserve"> descrição, nome, cor, tipo de linha (</w:t>
      </w:r>
      <w:proofErr w:type="spellStart"/>
      <w:r w:rsidRPr="00F66C5D">
        <w:rPr>
          <w:rFonts w:ascii="Arial" w:hAnsi="Arial"/>
          <w:sz w:val="24"/>
        </w:rPr>
        <w:t>linetype</w:t>
      </w:r>
      <w:proofErr w:type="spellEnd"/>
      <w:r w:rsidRPr="00F66C5D">
        <w:rPr>
          <w:rFonts w:ascii="Arial" w:hAnsi="Arial"/>
          <w:sz w:val="24"/>
        </w:rPr>
        <w:t>) e espessuras:</w:t>
      </w:r>
    </w:p>
    <w:p w:rsidR="006B650D" w:rsidRPr="00F66C5D" w:rsidRDefault="006B650D" w:rsidP="006B650D">
      <w:pPr>
        <w:spacing w:after="160" w:line="259" w:lineRule="auto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br w:type="page"/>
      </w:r>
    </w:p>
    <w:p w:rsidR="006B650D" w:rsidRPr="00F66C5D" w:rsidRDefault="006B650D" w:rsidP="006B650D">
      <w:pPr>
        <w:pStyle w:val="Legenda"/>
        <w:keepNext/>
        <w:spacing w:after="120"/>
        <w:jc w:val="center"/>
        <w:rPr>
          <w:color w:val="000000" w:themeColor="text1"/>
          <w:sz w:val="20"/>
        </w:rPr>
      </w:pPr>
      <w:r w:rsidRPr="00F66C5D">
        <w:rPr>
          <w:color w:val="000000" w:themeColor="text1"/>
          <w:sz w:val="22"/>
        </w:rPr>
        <w:lastRenderedPageBreak/>
        <w:t xml:space="preserve">Tabela </w:t>
      </w:r>
      <w:r w:rsidR="00D661BC" w:rsidRPr="00F66C5D">
        <w:rPr>
          <w:color w:val="000000" w:themeColor="text1"/>
          <w:sz w:val="22"/>
        </w:rPr>
        <w:fldChar w:fldCharType="begin"/>
      </w:r>
      <w:r w:rsidRPr="00F66C5D">
        <w:rPr>
          <w:color w:val="000000" w:themeColor="text1"/>
          <w:sz w:val="22"/>
        </w:rPr>
        <w:instrText xml:space="preserve"> SEQ Tabela \* ARABIC </w:instrText>
      </w:r>
      <w:r w:rsidR="00D661BC" w:rsidRPr="00F66C5D">
        <w:rPr>
          <w:color w:val="000000" w:themeColor="text1"/>
          <w:sz w:val="22"/>
        </w:rPr>
        <w:fldChar w:fldCharType="separate"/>
      </w:r>
      <w:r w:rsidR="00660484">
        <w:rPr>
          <w:noProof/>
          <w:color w:val="000000" w:themeColor="text1"/>
          <w:sz w:val="22"/>
        </w:rPr>
        <w:t>1</w:t>
      </w:r>
      <w:r w:rsidR="00D661BC" w:rsidRPr="00F66C5D">
        <w:rPr>
          <w:color w:val="000000" w:themeColor="text1"/>
          <w:sz w:val="22"/>
        </w:rPr>
        <w:fldChar w:fldCharType="end"/>
      </w:r>
      <w:r w:rsidRPr="00F66C5D">
        <w:rPr>
          <w:color w:val="000000" w:themeColor="text1"/>
          <w:sz w:val="22"/>
        </w:rPr>
        <w:t xml:space="preserve"> – </w:t>
      </w:r>
      <w:proofErr w:type="spellStart"/>
      <w:r w:rsidRPr="00F66C5D">
        <w:rPr>
          <w:color w:val="000000" w:themeColor="text1"/>
          <w:sz w:val="22"/>
        </w:rPr>
        <w:t>Layers</w:t>
      </w:r>
      <w:proofErr w:type="spellEnd"/>
      <w:r w:rsidRPr="00F66C5D">
        <w:rPr>
          <w:color w:val="000000" w:themeColor="text1"/>
          <w:sz w:val="22"/>
        </w:rPr>
        <w:t xml:space="preserve"> para projetos de IP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52"/>
        <w:gridCol w:w="1701"/>
        <w:gridCol w:w="709"/>
        <w:gridCol w:w="1180"/>
        <w:gridCol w:w="946"/>
        <w:gridCol w:w="1411"/>
      </w:tblGrid>
      <w:tr w:rsidR="006B650D" w:rsidRPr="00F66C5D" w:rsidTr="000048FE">
        <w:trPr>
          <w:trHeight w:val="539"/>
        </w:trPr>
        <w:tc>
          <w:tcPr>
            <w:tcW w:w="2552" w:type="dxa"/>
            <w:shd w:val="clear" w:color="000000" w:fill="D9D9D9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b/>
                <w:bCs/>
                <w:color w:val="000000"/>
              </w:rPr>
            </w:pPr>
            <w:r w:rsidRPr="00F66C5D">
              <w:rPr>
                <w:rFonts w:cs="Calibri"/>
                <w:b/>
                <w:bCs/>
                <w:color w:val="000000"/>
              </w:rPr>
              <w:t>Elemento</w:t>
            </w:r>
          </w:p>
        </w:tc>
        <w:tc>
          <w:tcPr>
            <w:tcW w:w="1701" w:type="dxa"/>
            <w:shd w:val="clear" w:color="000000" w:fill="D9D9D9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b/>
                <w:bCs/>
                <w:color w:val="000000"/>
              </w:rPr>
            </w:pPr>
            <w:proofErr w:type="spellStart"/>
            <w:r w:rsidRPr="00F66C5D">
              <w:rPr>
                <w:rFonts w:cs="Calibri"/>
                <w:b/>
                <w:bCs/>
                <w:color w:val="000000"/>
              </w:rPr>
              <w:t>Layer</w:t>
            </w:r>
            <w:proofErr w:type="spellEnd"/>
          </w:p>
        </w:tc>
        <w:tc>
          <w:tcPr>
            <w:tcW w:w="709" w:type="dxa"/>
            <w:shd w:val="clear" w:color="000000" w:fill="D9D9D9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b/>
                <w:bCs/>
                <w:color w:val="000000"/>
              </w:rPr>
            </w:pPr>
            <w:r w:rsidRPr="00F66C5D">
              <w:rPr>
                <w:rFonts w:cs="Calibri"/>
                <w:b/>
                <w:bCs/>
                <w:color w:val="000000"/>
              </w:rPr>
              <w:t>Cor</w:t>
            </w:r>
          </w:p>
        </w:tc>
        <w:tc>
          <w:tcPr>
            <w:tcW w:w="1180" w:type="dxa"/>
            <w:shd w:val="clear" w:color="000000" w:fill="D9D9D9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b/>
                <w:bCs/>
                <w:color w:val="000000"/>
              </w:rPr>
            </w:pPr>
            <w:proofErr w:type="spellStart"/>
            <w:r w:rsidRPr="00F66C5D">
              <w:rPr>
                <w:rFonts w:cs="Calibri"/>
                <w:b/>
                <w:bCs/>
                <w:color w:val="000000"/>
              </w:rPr>
              <w:t>Linetype</w:t>
            </w:r>
            <w:proofErr w:type="spellEnd"/>
          </w:p>
        </w:tc>
        <w:tc>
          <w:tcPr>
            <w:tcW w:w="946" w:type="dxa"/>
            <w:shd w:val="clear" w:color="000000" w:fill="D9D9D9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b/>
                <w:bCs/>
                <w:color w:val="000000"/>
              </w:rPr>
            </w:pPr>
            <w:r w:rsidRPr="00F66C5D">
              <w:rPr>
                <w:rFonts w:cs="Calibri"/>
                <w:b/>
                <w:bCs/>
                <w:color w:val="000000"/>
              </w:rPr>
              <w:t>Espessura</w:t>
            </w:r>
          </w:p>
        </w:tc>
        <w:tc>
          <w:tcPr>
            <w:tcW w:w="1411" w:type="dxa"/>
            <w:shd w:val="clear" w:color="000000" w:fill="D9D9D9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b/>
                <w:bCs/>
                <w:color w:val="000000"/>
              </w:rPr>
            </w:pPr>
            <w:r w:rsidRPr="00F66C5D">
              <w:rPr>
                <w:rFonts w:cs="Calibri"/>
                <w:b/>
                <w:bCs/>
                <w:color w:val="000000"/>
              </w:rPr>
              <w:t>Cor de plotagem</w:t>
            </w:r>
          </w:p>
        </w:tc>
      </w:tr>
      <w:tr w:rsidR="006B650D" w:rsidRPr="00F66C5D" w:rsidTr="00B22459">
        <w:trPr>
          <w:trHeight w:val="342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Poste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POSTE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proofErr w:type="gramStart"/>
            <w:r w:rsidRPr="00F66C5D">
              <w:rPr>
                <w:rFonts w:cs="Calibri"/>
                <w:color w:val="000000"/>
              </w:rPr>
              <w:t>1</w:t>
            </w:r>
            <w:proofErr w:type="gramEnd"/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proofErr w:type="spellStart"/>
            <w:r w:rsidRPr="00F66C5D">
              <w:rPr>
                <w:rFonts w:cs="Calibri"/>
                <w:color w:val="000000"/>
              </w:rPr>
              <w:t>Continuous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0,25mm</w:t>
            </w:r>
          </w:p>
        </w:tc>
        <w:tc>
          <w:tcPr>
            <w:tcW w:w="1411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Cor do objeto</w:t>
            </w:r>
          </w:p>
        </w:tc>
      </w:tr>
      <w:tr w:rsidR="006B650D" w:rsidRPr="00F66C5D" w:rsidTr="00B22459">
        <w:trPr>
          <w:trHeight w:val="342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Luminária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LUMINÁRIA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proofErr w:type="gramStart"/>
            <w:r w:rsidRPr="00F66C5D">
              <w:rPr>
                <w:rFonts w:cs="Calibri"/>
                <w:color w:val="000000"/>
              </w:rPr>
              <w:t>6</w:t>
            </w:r>
            <w:proofErr w:type="gramEnd"/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proofErr w:type="spellStart"/>
            <w:r w:rsidRPr="00F66C5D">
              <w:rPr>
                <w:rFonts w:cs="Calibri"/>
                <w:color w:val="000000"/>
              </w:rPr>
              <w:t>Continuous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0,25mm</w:t>
            </w:r>
          </w:p>
        </w:tc>
        <w:tc>
          <w:tcPr>
            <w:tcW w:w="1411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Cor do objeto</w:t>
            </w:r>
          </w:p>
        </w:tc>
      </w:tr>
      <w:tr w:rsidR="006B650D" w:rsidRPr="00F66C5D" w:rsidTr="00B22459">
        <w:trPr>
          <w:trHeight w:val="342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Projetor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PROJETOR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proofErr w:type="gramStart"/>
            <w:r w:rsidRPr="00F66C5D">
              <w:rPr>
                <w:rFonts w:cs="Calibri"/>
                <w:color w:val="000000"/>
              </w:rPr>
              <w:t>3</w:t>
            </w:r>
            <w:proofErr w:type="gramEnd"/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proofErr w:type="spellStart"/>
            <w:r w:rsidRPr="00F66C5D">
              <w:rPr>
                <w:rFonts w:cs="Calibri"/>
                <w:color w:val="000000"/>
              </w:rPr>
              <w:t>Continuous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0,25mm</w:t>
            </w:r>
          </w:p>
        </w:tc>
        <w:tc>
          <w:tcPr>
            <w:tcW w:w="1411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Preto</w:t>
            </w:r>
          </w:p>
        </w:tc>
      </w:tr>
      <w:tr w:rsidR="006B650D" w:rsidRPr="00F66C5D" w:rsidTr="00B22459">
        <w:trPr>
          <w:trHeight w:val="342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Rede de IP aérea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REDE AÉREA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proofErr w:type="gramStart"/>
            <w:r w:rsidRPr="00F66C5D">
              <w:rPr>
                <w:rFonts w:cs="Calibri"/>
                <w:color w:val="000000"/>
              </w:rPr>
              <w:t>2</w:t>
            </w:r>
            <w:proofErr w:type="gramEnd"/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proofErr w:type="spellStart"/>
            <w:r w:rsidRPr="00F66C5D">
              <w:rPr>
                <w:rFonts w:cs="Calibri"/>
                <w:color w:val="000000"/>
              </w:rPr>
              <w:t>Continuous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0,20mm</w:t>
            </w:r>
          </w:p>
        </w:tc>
        <w:tc>
          <w:tcPr>
            <w:tcW w:w="1411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Preto</w:t>
            </w:r>
          </w:p>
        </w:tc>
      </w:tr>
      <w:tr w:rsidR="006B650D" w:rsidRPr="00F66C5D" w:rsidTr="00B22459">
        <w:trPr>
          <w:trHeight w:val="342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Rede de IP aérea existente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REDE AÉREA EX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proofErr w:type="gramStart"/>
            <w:r w:rsidRPr="00F66C5D">
              <w:rPr>
                <w:rFonts w:cs="Calibri"/>
                <w:color w:val="000000"/>
              </w:rPr>
              <w:t>2</w:t>
            </w:r>
            <w:proofErr w:type="gramEnd"/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DASHDOT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0,20mm</w:t>
            </w:r>
          </w:p>
        </w:tc>
        <w:tc>
          <w:tcPr>
            <w:tcW w:w="1411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Preto</w:t>
            </w:r>
          </w:p>
        </w:tc>
      </w:tr>
      <w:tr w:rsidR="006B650D" w:rsidRPr="00F66C5D" w:rsidTr="00B22459">
        <w:trPr>
          <w:trHeight w:val="342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Rede de IP subterrânea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REDE SUB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proofErr w:type="gramStart"/>
            <w:r w:rsidRPr="00F66C5D">
              <w:rPr>
                <w:rFonts w:cs="Calibri"/>
                <w:color w:val="000000"/>
              </w:rPr>
              <w:t>2</w:t>
            </w:r>
            <w:proofErr w:type="gramEnd"/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HIDDEN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0,20mm</w:t>
            </w:r>
          </w:p>
        </w:tc>
        <w:tc>
          <w:tcPr>
            <w:tcW w:w="1411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Preto</w:t>
            </w:r>
          </w:p>
        </w:tc>
      </w:tr>
      <w:tr w:rsidR="006B650D" w:rsidRPr="00F66C5D" w:rsidTr="00B22459">
        <w:trPr>
          <w:trHeight w:val="342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Rede de IP subterrânea existente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REDE SUB EX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proofErr w:type="gramStart"/>
            <w:r w:rsidRPr="00F66C5D">
              <w:rPr>
                <w:rFonts w:cs="Calibri"/>
                <w:color w:val="000000"/>
              </w:rPr>
              <w:t>2</w:t>
            </w:r>
            <w:proofErr w:type="gramEnd"/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CENTER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0,20mm</w:t>
            </w:r>
          </w:p>
        </w:tc>
        <w:tc>
          <w:tcPr>
            <w:tcW w:w="1411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Preto</w:t>
            </w:r>
          </w:p>
        </w:tc>
      </w:tr>
      <w:tr w:rsidR="006B650D" w:rsidRPr="00F66C5D" w:rsidTr="00B22459">
        <w:trPr>
          <w:trHeight w:val="342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BT e MT e descidas/subidas de cabo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REDE ELÉTRICA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proofErr w:type="gramStart"/>
            <w:r w:rsidRPr="00F66C5D">
              <w:rPr>
                <w:rFonts w:cs="Calibri"/>
                <w:color w:val="000000"/>
              </w:rPr>
              <w:t>2</w:t>
            </w:r>
            <w:proofErr w:type="gramEnd"/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proofErr w:type="spellStart"/>
            <w:r w:rsidRPr="00F66C5D">
              <w:rPr>
                <w:rFonts w:cs="Calibri"/>
                <w:color w:val="000000"/>
              </w:rPr>
              <w:t>Continuous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0,20mm</w:t>
            </w:r>
          </w:p>
        </w:tc>
        <w:tc>
          <w:tcPr>
            <w:tcW w:w="1411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Preto</w:t>
            </w:r>
          </w:p>
        </w:tc>
      </w:tr>
      <w:tr w:rsidR="006B650D" w:rsidRPr="00F66C5D" w:rsidTr="00B22459">
        <w:trPr>
          <w:trHeight w:val="342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Dutos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DUTOS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proofErr w:type="gramStart"/>
            <w:r w:rsidRPr="00F66C5D">
              <w:rPr>
                <w:rFonts w:cs="Calibri"/>
                <w:color w:val="000000"/>
              </w:rPr>
              <w:t>2</w:t>
            </w:r>
            <w:proofErr w:type="gramEnd"/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proofErr w:type="spellStart"/>
            <w:r w:rsidRPr="00F66C5D">
              <w:rPr>
                <w:rFonts w:cs="Calibri"/>
                <w:color w:val="000000"/>
              </w:rPr>
              <w:t>Continuous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0,20mm</w:t>
            </w:r>
          </w:p>
        </w:tc>
        <w:tc>
          <w:tcPr>
            <w:tcW w:w="1411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Preto</w:t>
            </w:r>
          </w:p>
        </w:tc>
      </w:tr>
      <w:tr w:rsidR="006B650D" w:rsidRPr="00F66C5D" w:rsidTr="00B22459">
        <w:trPr>
          <w:trHeight w:val="342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Hand-Hole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HAND-HOLE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proofErr w:type="gramStart"/>
            <w:r w:rsidRPr="00F66C5D">
              <w:rPr>
                <w:rFonts w:cs="Calibri"/>
                <w:color w:val="000000"/>
              </w:rPr>
              <w:t>3</w:t>
            </w:r>
            <w:proofErr w:type="gramEnd"/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proofErr w:type="spellStart"/>
            <w:r w:rsidRPr="00F66C5D">
              <w:rPr>
                <w:rFonts w:cs="Calibri"/>
                <w:color w:val="000000"/>
              </w:rPr>
              <w:t>Continuous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0,25mm</w:t>
            </w:r>
          </w:p>
        </w:tc>
        <w:tc>
          <w:tcPr>
            <w:tcW w:w="1411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Preto</w:t>
            </w:r>
          </w:p>
        </w:tc>
      </w:tr>
      <w:tr w:rsidR="006B650D" w:rsidRPr="00F66C5D" w:rsidTr="00B22459">
        <w:trPr>
          <w:trHeight w:val="342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Transformador, medidor e comando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EQUIPAMENTOS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proofErr w:type="gramStart"/>
            <w:r w:rsidRPr="00F66C5D">
              <w:rPr>
                <w:rFonts w:cs="Calibri"/>
                <w:color w:val="000000"/>
              </w:rPr>
              <w:t>4</w:t>
            </w:r>
            <w:proofErr w:type="gramEnd"/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proofErr w:type="spellStart"/>
            <w:r w:rsidRPr="00F66C5D">
              <w:rPr>
                <w:rFonts w:cs="Calibri"/>
                <w:color w:val="000000"/>
              </w:rPr>
              <w:t>Continuous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0,20mm</w:t>
            </w:r>
          </w:p>
        </w:tc>
        <w:tc>
          <w:tcPr>
            <w:tcW w:w="1411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Preto</w:t>
            </w:r>
          </w:p>
        </w:tc>
      </w:tr>
      <w:tr w:rsidR="006B650D" w:rsidRPr="00F66C5D" w:rsidTr="00B22459">
        <w:trPr>
          <w:trHeight w:val="342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Aterramento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ATERRAMENTO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proofErr w:type="gramStart"/>
            <w:r w:rsidRPr="00F66C5D">
              <w:rPr>
                <w:rFonts w:cs="Calibri"/>
                <w:color w:val="000000"/>
              </w:rPr>
              <w:t>3</w:t>
            </w:r>
            <w:proofErr w:type="gramEnd"/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proofErr w:type="spellStart"/>
            <w:r w:rsidRPr="00F66C5D">
              <w:rPr>
                <w:rFonts w:cs="Calibri"/>
                <w:color w:val="000000"/>
              </w:rPr>
              <w:t>Continuous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0,25mm</w:t>
            </w:r>
          </w:p>
        </w:tc>
        <w:tc>
          <w:tcPr>
            <w:tcW w:w="1411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Preto</w:t>
            </w:r>
          </w:p>
        </w:tc>
      </w:tr>
      <w:tr w:rsidR="006B650D" w:rsidRPr="00F66C5D" w:rsidTr="00B22459">
        <w:trPr>
          <w:trHeight w:val="342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Meio fio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MEIO FIO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proofErr w:type="gramStart"/>
            <w:r w:rsidRPr="00F66C5D">
              <w:rPr>
                <w:rFonts w:cs="Calibri"/>
                <w:color w:val="000000"/>
              </w:rPr>
              <w:t>8</w:t>
            </w:r>
            <w:proofErr w:type="gramEnd"/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DASHED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0,05mm</w:t>
            </w:r>
          </w:p>
        </w:tc>
        <w:tc>
          <w:tcPr>
            <w:tcW w:w="1411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Cor do objeto</w:t>
            </w:r>
          </w:p>
        </w:tc>
      </w:tr>
      <w:tr w:rsidR="006B650D" w:rsidRPr="00F66C5D" w:rsidTr="00B22459">
        <w:trPr>
          <w:trHeight w:val="342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Piscinas, rios, córregos e orla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AGUA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proofErr w:type="gramStart"/>
            <w:r w:rsidRPr="00F66C5D">
              <w:rPr>
                <w:rFonts w:cs="Calibri"/>
                <w:color w:val="000000"/>
              </w:rPr>
              <w:t>5</w:t>
            </w:r>
            <w:proofErr w:type="gramEnd"/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proofErr w:type="spellStart"/>
            <w:r w:rsidRPr="00F66C5D">
              <w:rPr>
                <w:rFonts w:cs="Calibri"/>
                <w:color w:val="000000"/>
              </w:rPr>
              <w:t>Continuous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0,15mm</w:t>
            </w:r>
          </w:p>
        </w:tc>
        <w:tc>
          <w:tcPr>
            <w:tcW w:w="1411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Cor do objeto</w:t>
            </w:r>
          </w:p>
        </w:tc>
      </w:tr>
      <w:tr w:rsidR="006B650D" w:rsidRPr="00F66C5D" w:rsidTr="00B22459">
        <w:trPr>
          <w:trHeight w:val="342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Edificações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EDIFICAÇÕES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42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proofErr w:type="spellStart"/>
            <w:r w:rsidRPr="00F66C5D">
              <w:rPr>
                <w:rFonts w:cs="Calibri"/>
                <w:color w:val="000000"/>
              </w:rPr>
              <w:t>Continuous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0,10mm</w:t>
            </w:r>
          </w:p>
        </w:tc>
        <w:tc>
          <w:tcPr>
            <w:tcW w:w="1411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Cor do objeto</w:t>
            </w:r>
          </w:p>
        </w:tc>
      </w:tr>
      <w:tr w:rsidR="006B650D" w:rsidRPr="00F66C5D" w:rsidTr="00B22459">
        <w:trPr>
          <w:trHeight w:val="342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Hachura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HACHURA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proofErr w:type="gramStart"/>
            <w:r w:rsidRPr="00F66C5D">
              <w:rPr>
                <w:rFonts w:cs="Calibri"/>
                <w:color w:val="000000"/>
              </w:rPr>
              <w:t>8</w:t>
            </w:r>
            <w:proofErr w:type="gramEnd"/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proofErr w:type="spellStart"/>
            <w:r w:rsidRPr="00F66C5D">
              <w:rPr>
                <w:rFonts w:cs="Calibri"/>
                <w:color w:val="000000"/>
              </w:rPr>
              <w:t>Continuous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0,05mm</w:t>
            </w:r>
          </w:p>
        </w:tc>
        <w:tc>
          <w:tcPr>
            <w:tcW w:w="1411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Cor do objeto</w:t>
            </w:r>
          </w:p>
        </w:tc>
      </w:tr>
      <w:tr w:rsidR="006B650D" w:rsidRPr="00F66C5D" w:rsidTr="00B22459">
        <w:trPr>
          <w:trHeight w:val="342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Cotas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COTAS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proofErr w:type="gramStart"/>
            <w:r w:rsidRPr="00F66C5D">
              <w:rPr>
                <w:rFonts w:cs="Calibri"/>
                <w:color w:val="000000"/>
              </w:rPr>
              <w:t>4</w:t>
            </w:r>
            <w:proofErr w:type="gramEnd"/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proofErr w:type="spellStart"/>
            <w:r w:rsidRPr="00F66C5D">
              <w:rPr>
                <w:rFonts w:cs="Calibri"/>
                <w:color w:val="000000"/>
              </w:rPr>
              <w:t>Continuous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0,20mm</w:t>
            </w:r>
          </w:p>
        </w:tc>
        <w:tc>
          <w:tcPr>
            <w:tcW w:w="1411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Preto</w:t>
            </w:r>
          </w:p>
        </w:tc>
      </w:tr>
      <w:tr w:rsidR="006B650D" w:rsidRPr="00F66C5D" w:rsidTr="00B22459">
        <w:trPr>
          <w:trHeight w:val="342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Revisão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REVISÃO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proofErr w:type="gramStart"/>
            <w:r w:rsidRPr="00F66C5D">
              <w:rPr>
                <w:rFonts w:cs="Calibri"/>
                <w:color w:val="000000"/>
              </w:rPr>
              <w:t>1</w:t>
            </w:r>
            <w:proofErr w:type="gramEnd"/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proofErr w:type="spellStart"/>
            <w:r w:rsidRPr="00F66C5D">
              <w:rPr>
                <w:rFonts w:cs="Calibri"/>
                <w:color w:val="000000"/>
              </w:rPr>
              <w:t>Continuous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0,25mm</w:t>
            </w:r>
          </w:p>
        </w:tc>
        <w:tc>
          <w:tcPr>
            <w:tcW w:w="1411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Cor do objeto</w:t>
            </w:r>
          </w:p>
        </w:tc>
      </w:tr>
      <w:tr w:rsidR="006B650D" w:rsidRPr="00F66C5D" w:rsidTr="00B22459">
        <w:trPr>
          <w:trHeight w:val="342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Linha auxiliar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LINHA AUX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proofErr w:type="gramStart"/>
            <w:r w:rsidRPr="00F66C5D">
              <w:rPr>
                <w:rFonts w:cs="Calibri"/>
                <w:color w:val="000000"/>
              </w:rPr>
              <w:t>8</w:t>
            </w:r>
            <w:proofErr w:type="gramEnd"/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proofErr w:type="spellStart"/>
            <w:r w:rsidRPr="00F66C5D">
              <w:rPr>
                <w:rFonts w:cs="Calibri"/>
                <w:color w:val="000000"/>
              </w:rPr>
              <w:t>Continuous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0,05mm</w:t>
            </w:r>
          </w:p>
        </w:tc>
        <w:tc>
          <w:tcPr>
            <w:tcW w:w="1411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Cor do objeto</w:t>
            </w:r>
          </w:p>
        </w:tc>
      </w:tr>
      <w:tr w:rsidR="006B650D" w:rsidRPr="00F66C5D" w:rsidTr="00B22459">
        <w:trPr>
          <w:trHeight w:val="342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Seta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SETA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proofErr w:type="gramStart"/>
            <w:r w:rsidRPr="00F66C5D">
              <w:rPr>
                <w:rFonts w:cs="Calibri"/>
                <w:color w:val="000000"/>
              </w:rPr>
              <w:t>7</w:t>
            </w:r>
            <w:proofErr w:type="gramEnd"/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proofErr w:type="spellStart"/>
            <w:r w:rsidRPr="00F66C5D">
              <w:rPr>
                <w:rFonts w:cs="Calibri"/>
                <w:color w:val="000000"/>
              </w:rPr>
              <w:t>Continuous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0,20mm</w:t>
            </w:r>
          </w:p>
        </w:tc>
        <w:tc>
          <w:tcPr>
            <w:tcW w:w="1411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Cor do objeto</w:t>
            </w:r>
          </w:p>
        </w:tc>
      </w:tr>
      <w:tr w:rsidR="006B650D" w:rsidRPr="00F66C5D" w:rsidTr="00B22459">
        <w:trPr>
          <w:trHeight w:val="342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Texto grande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TEXTO G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proofErr w:type="gramStart"/>
            <w:r w:rsidRPr="00F66C5D">
              <w:rPr>
                <w:rFonts w:cs="Calibri"/>
                <w:color w:val="000000"/>
              </w:rPr>
              <w:t>1</w:t>
            </w:r>
            <w:proofErr w:type="gramEnd"/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proofErr w:type="spellStart"/>
            <w:r w:rsidRPr="00F66C5D">
              <w:rPr>
                <w:rFonts w:cs="Calibri"/>
                <w:color w:val="000000"/>
              </w:rPr>
              <w:t>Continuous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0,25mm</w:t>
            </w:r>
          </w:p>
        </w:tc>
        <w:tc>
          <w:tcPr>
            <w:tcW w:w="1411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Cor do objeto</w:t>
            </w:r>
          </w:p>
        </w:tc>
      </w:tr>
      <w:tr w:rsidR="006B650D" w:rsidRPr="00F66C5D" w:rsidTr="00B22459">
        <w:trPr>
          <w:trHeight w:val="342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Texto médio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TEXTO M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proofErr w:type="gramStart"/>
            <w:r w:rsidRPr="00F66C5D">
              <w:rPr>
                <w:rFonts w:cs="Calibri"/>
                <w:color w:val="000000"/>
              </w:rPr>
              <w:t>7</w:t>
            </w:r>
            <w:proofErr w:type="gramEnd"/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proofErr w:type="spellStart"/>
            <w:r w:rsidRPr="00F66C5D">
              <w:rPr>
                <w:rFonts w:cs="Calibri"/>
                <w:color w:val="000000"/>
              </w:rPr>
              <w:t>Continuous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0,20mm</w:t>
            </w:r>
          </w:p>
        </w:tc>
        <w:tc>
          <w:tcPr>
            <w:tcW w:w="1411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Cor do objeto</w:t>
            </w:r>
          </w:p>
        </w:tc>
      </w:tr>
      <w:tr w:rsidR="006B650D" w:rsidRPr="00F66C5D" w:rsidTr="00B22459">
        <w:trPr>
          <w:trHeight w:val="342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Texto carimbo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TEXTO CARIMBO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proofErr w:type="gramStart"/>
            <w:r w:rsidRPr="00F66C5D">
              <w:rPr>
                <w:rFonts w:cs="Calibri"/>
                <w:color w:val="000000"/>
              </w:rPr>
              <w:t>4</w:t>
            </w:r>
            <w:proofErr w:type="gramEnd"/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proofErr w:type="spellStart"/>
            <w:r w:rsidRPr="00F66C5D">
              <w:rPr>
                <w:rFonts w:cs="Calibri"/>
                <w:color w:val="000000"/>
              </w:rPr>
              <w:t>Continuous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0,20mm</w:t>
            </w:r>
          </w:p>
        </w:tc>
        <w:tc>
          <w:tcPr>
            <w:tcW w:w="1411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Preto</w:t>
            </w:r>
          </w:p>
        </w:tc>
      </w:tr>
      <w:tr w:rsidR="006B650D" w:rsidRPr="00F66C5D" w:rsidTr="00B22459">
        <w:trPr>
          <w:trHeight w:val="342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Margem interna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MG-INT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20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proofErr w:type="spellStart"/>
            <w:r w:rsidRPr="00F66C5D">
              <w:rPr>
                <w:rFonts w:cs="Calibri"/>
                <w:color w:val="000000"/>
              </w:rPr>
              <w:t>Continuous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0,50mm</w:t>
            </w:r>
          </w:p>
        </w:tc>
        <w:tc>
          <w:tcPr>
            <w:tcW w:w="1411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Cor do objeto</w:t>
            </w:r>
          </w:p>
        </w:tc>
      </w:tr>
      <w:tr w:rsidR="006B650D" w:rsidRPr="00F66C5D" w:rsidTr="00B22459">
        <w:trPr>
          <w:trHeight w:val="342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Margem externa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MG-EXT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proofErr w:type="gramStart"/>
            <w:r w:rsidRPr="00F66C5D">
              <w:rPr>
                <w:rFonts w:cs="Calibri"/>
                <w:color w:val="000000"/>
              </w:rPr>
              <w:t>7</w:t>
            </w:r>
            <w:proofErr w:type="gramEnd"/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proofErr w:type="spellStart"/>
            <w:r w:rsidRPr="00F66C5D">
              <w:rPr>
                <w:rFonts w:cs="Calibri"/>
                <w:color w:val="000000"/>
              </w:rPr>
              <w:t>Continuous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0,20mm</w:t>
            </w:r>
          </w:p>
        </w:tc>
        <w:tc>
          <w:tcPr>
            <w:tcW w:w="1411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Cor do objeto</w:t>
            </w:r>
          </w:p>
        </w:tc>
      </w:tr>
      <w:tr w:rsidR="006B650D" w:rsidRPr="00F66C5D" w:rsidTr="00B22459">
        <w:trPr>
          <w:trHeight w:val="342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Carimbo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CARIMBO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proofErr w:type="gramStart"/>
            <w:r w:rsidRPr="00F66C5D">
              <w:rPr>
                <w:rFonts w:cs="Calibri"/>
                <w:color w:val="000000"/>
              </w:rPr>
              <w:t>7</w:t>
            </w:r>
            <w:proofErr w:type="gramEnd"/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proofErr w:type="spellStart"/>
            <w:r w:rsidRPr="00F66C5D">
              <w:rPr>
                <w:rFonts w:cs="Calibri"/>
                <w:color w:val="000000"/>
              </w:rPr>
              <w:t>Continuous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0,20mm</w:t>
            </w:r>
          </w:p>
        </w:tc>
        <w:tc>
          <w:tcPr>
            <w:tcW w:w="1411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Cor do objeto</w:t>
            </w:r>
          </w:p>
        </w:tc>
      </w:tr>
      <w:tr w:rsidR="006B650D" w:rsidRPr="00F66C5D" w:rsidTr="00B22459">
        <w:trPr>
          <w:trHeight w:val="342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Brasão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BRASÃO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0, 192, 243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proofErr w:type="spellStart"/>
            <w:r w:rsidRPr="00F66C5D">
              <w:rPr>
                <w:rFonts w:cs="Calibri"/>
                <w:color w:val="000000"/>
              </w:rPr>
              <w:t>Continuous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Default</w:t>
            </w:r>
          </w:p>
        </w:tc>
        <w:tc>
          <w:tcPr>
            <w:tcW w:w="1411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Cor do objeto</w:t>
            </w:r>
          </w:p>
        </w:tc>
      </w:tr>
      <w:tr w:rsidR="006B650D" w:rsidRPr="00F66C5D" w:rsidTr="00B22459">
        <w:trPr>
          <w:trHeight w:val="342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Logotipo da Prefeitura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TEXTO LOGO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0, 74, 128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proofErr w:type="spellStart"/>
            <w:r w:rsidRPr="00F66C5D">
              <w:rPr>
                <w:rFonts w:cs="Calibri"/>
                <w:color w:val="000000"/>
              </w:rPr>
              <w:t>Continuous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Default</w:t>
            </w:r>
          </w:p>
        </w:tc>
        <w:tc>
          <w:tcPr>
            <w:tcW w:w="1411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Cor do objeto</w:t>
            </w:r>
          </w:p>
        </w:tc>
      </w:tr>
      <w:tr w:rsidR="006B650D" w:rsidRPr="00F66C5D" w:rsidTr="00B22459">
        <w:trPr>
          <w:trHeight w:val="342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lastRenderedPageBreak/>
              <w:t>Quadro de Cargas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QC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proofErr w:type="gramStart"/>
            <w:r w:rsidRPr="00F66C5D">
              <w:rPr>
                <w:rFonts w:cs="Calibri"/>
                <w:color w:val="000000"/>
              </w:rPr>
              <w:t>7</w:t>
            </w:r>
            <w:proofErr w:type="gramEnd"/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proofErr w:type="spellStart"/>
            <w:r w:rsidRPr="00F66C5D">
              <w:rPr>
                <w:rFonts w:cs="Calibri"/>
                <w:color w:val="000000"/>
              </w:rPr>
              <w:t>Continuous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0,20mm</w:t>
            </w:r>
          </w:p>
        </w:tc>
        <w:tc>
          <w:tcPr>
            <w:tcW w:w="1411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Cor do objeto</w:t>
            </w:r>
          </w:p>
        </w:tc>
      </w:tr>
      <w:tr w:rsidR="006B650D" w:rsidRPr="00F66C5D" w:rsidTr="00B22459">
        <w:trPr>
          <w:trHeight w:val="342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rPr>
                <w:rFonts w:cs="Calibri"/>
                <w:color w:val="000000"/>
              </w:rPr>
            </w:pPr>
            <w:proofErr w:type="spellStart"/>
            <w:r w:rsidRPr="00F66C5D">
              <w:rPr>
                <w:rFonts w:cs="Calibri"/>
                <w:color w:val="000000"/>
              </w:rPr>
              <w:t>Viewport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VIEWPORT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proofErr w:type="gramStart"/>
            <w:r w:rsidRPr="00F66C5D">
              <w:rPr>
                <w:rFonts w:cs="Calibri"/>
                <w:color w:val="000000"/>
              </w:rPr>
              <w:t>6</w:t>
            </w:r>
            <w:proofErr w:type="gramEnd"/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proofErr w:type="spellStart"/>
            <w:r w:rsidRPr="00F66C5D">
              <w:rPr>
                <w:rFonts w:cs="Calibri"/>
                <w:color w:val="000000"/>
              </w:rPr>
              <w:t>Continuous</w:t>
            </w:r>
            <w:proofErr w:type="spellEnd"/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0,25mm</w:t>
            </w:r>
          </w:p>
        </w:tc>
        <w:tc>
          <w:tcPr>
            <w:tcW w:w="1411" w:type="dxa"/>
            <w:shd w:val="clear" w:color="auto" w:fill="auto"/>
            <w:noWrap/>
            <w:vAlign w:val="center"/>
            <w:hideMark/>
          </w:tcPr>
          <w:p w:rsidR="006B650D" w:rsidRPr="00F66C5D" w:rsidRDefault="006B650D" w:rsidP="000048FE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Cor do objeto</w:t>
            </w:r>
          </w:p>
        </w:tc>
      </w:tr>
    </w:tbl>
    <w:p w:rsidR="000048FE" w:rsidRDefault="000048FE" w:rsidP="000048FE">
      <w:pPr>
        <w:tabs>
          <w:tab w:val="left" w:pos="851"/>
        </w:tabs>
        <w:spacing w:after="0" w:line="240" w:lineRule="auto"/>
        <w:ind w:left="822"/>
        <w:jc w:val="both"/>
        <w:rPr>
          <w:rFonts w:ascii="Arial" w:hAnsi="Arial"/>
          <w:sz w:val="24"/>
        </w:rPr>
      </w:pPr>
    </w:p>
    <w:p w:rsidR="000048FE" w:rsidRDefault="000048FE" w:rsidP="000048FE">
      <w:pPr>
        <w:tabs>
          <w:tab w:val="left" w:pos="851"/>
        </w:tabs>
        <w:spacing w:after="0" w:line="240" w:lineRule="auto"/>
        <w:ind w:left="822"/>
        <w:jc w:val="both"/>
        <w:rPr>
          <w:rFonts w:ascii="Arial" w:hAnsi="Arial"/>
          <w:sz w:val="24"/>
        </w:rPr>
      </w:pPr>
    </w:p>
    <w:p w:rsidR="000048FE" w:rsidRDefault="000048FE" w:rsidP="000048FE">
      <w:pPr>
        <w:tabs>
          <w:tab w:val="left" w:pos="851"/>
        </w:tabs>
        <w:spacing w:after="0" w:line="240" w:lineRule="auto"/>
        <w:ind w:left="822"/>
        <w:jc w:val="both"/>
        <w:rPr>
          <w:rFonts w:ascii="Arial" w:hAnsi="Arial"/>
          <w:sz w:val="24"/>
        </w:rPr>
      </w:pPr>
    </w:p>
    <w:p w:rsidR="006B650D" w:rsidRPr="00F66C5D" w:rsidRDefault="006B650D" w:rsidP="000048FE">
      <w:pPr>
        <w:numPr>
          <w:ilvl w:val="0"/>
          <w:numId w:val="28"/>
        </w:numPr>
        <w:tabs>
          <w:tab w:val="left" w:pos="851"/>
        </w:tabs>
        <w:spacing w:after="0" w:line="240" w:lineRule="auto"/>
        <w:ind w:left="822" w:hanging="113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 xml:space="preserve">O projeto impresso, bem como o arquivo PDF, </w:t>
      </w:r>
      <w:r w:rsidR="00AD3347" w:rsidRPr="00F66C5D">
        <w:rPr>
          <w:rFonts w:ascii="Arial" w:hAnsi="Arial"/>
          <w:sz w:val="24"/>
        </w:rPr>
        <w:t>deve ser apresentado</w:t>
      </w:r>
      <w:r w:rsidRPr="00F66C5D">
        <w:rPr>
          <w:rFonts w:ascii="Arial" w:hAnsi="Arial"/>
          <w:sz w:val="24"/>
        </w:rPr>
        <w:t xml:space="preserve"> seguindo as configurações de penas de plotagem, cor e espessura de linhas da Tabela 1, sem ajustes de escala, sem hachuras, linhas e textos que comprometam o entendimento do projeto.</w:t>
      </w:r>
    </w:p>
    <w:p w:rsidR="006B650D" w:rsidRPr="00FD7161" w:rsidRDefault="006B650D" w:rsidP="006B650D">
      <w:pPr>
        <w:numPr>
          <w:ilvl w:val="0"/>
          <w:numId w:val="28"/>
        </w:numPr>
        <w:tabs>
          <w:tab w:val="left" w:pos="851"/>
        </w:tabs>
        <w:spacing w:after="240" w:line="240" w:lineRule="auto"/>
        <w:ind w:left="822" w:hanging="113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>O projeto deverá obedecer fielmente aos padrões</w:t>
      </w:r>
      <w:r>
        <w:rPr>
          <w:rFonts w:ascii="Arial" w:hAnsi="Arial"/>
          <w:sz w:val="24"/>
        </w:rPr>
        <w:t xml:space="preserve"> de desenho</w:t>
      </w:r>
      <w:r w:rsidRPr="00FD7161">
        <w:rPr>
          <w:rFonts w:ascii="Arial" w:hAnsi="Arial"/>
          <w:sz w:val="24"/>
        </w:rPr>
        <w:t xml:space="preserve"> definidos nas especificações da Companhia Municipal de Energia e Iluminação - RIOLUZ, indicando com clareza:</w:t>
      </w:r>
    </w:p>
    <w:p w:rsidR="006B650D" w:rsidRPr="00F66C5D" w:rsidRDefault="006B650D" w:rsidP="006B650D">
      <w:pPr>
        <w:pStyle w:val="PargrafodaLista"/>
        <w:numPr>
          <w:ilvl w:val="0"/>
          <w:numId w:val="13"/>
        </w:numPr>
        <w:spacing w:after="240" w:line="240" w:lineRule="auto"/>
        <w:ind w:left="1474" w:hanging="340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>O Norte, planta de situação e coordenadas geográficas da obra;</w:t>
      </w:r>
    </w:p>
    <w:p w:rsidR="006B650D" w:rsidRPr="00F66C5D" w:rsidRDefault="006B650D" w:rsidP="006B650D">
      <w:pPr>
        <w:pStyle w:val="PargrafodaLista"/>
        <w:numPr>
          <w:ilvl w:val="0"/>
          <w:numId w:val="13"/>
        </w:numPr>
        <w:spacing w:after="240" w:line="240" w:lineRule="auto"/>
        <w:ind w:left="1474" w:hanging="340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>Nome das vias e praças;</w:t>
      </w:r>
    </w:p>
    <w:p w:rsidR="006B650D" w:rsidRPr="00F66C5D" w:rsidRDefault="006B650D" w:rsidP="006B650D">
      <w:pPr>
        <w:pStyle w:val="PargrafodaLista"/>
        <w:numPr>
          <w:ilvl w:val="0"/>
          <w:numId w:val="13"/>
        </w:numPr>
        <w:spacing w:after="240" w:line="240" w:lineRule="auto"/>
        <w:ind w:left="1474" w:hanging="340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>Os pontos de alimentação de energia;</w:t>
      </w:r>
    </w:p>
    <w:p w:rsidR="006B650D" w:rsidRPr="00F66C5D" w:rsidRDefault="006B650D" w:rsidP="006B650D">
      <w:pPr>
        <w:pStyle w:val="PargrafodaLista"/>
        <w:numPr>
          <w:ilvl w:val="0"/>
          <w:numId w:val="13"/>
        </w:numPr>
        <w:spacing w:after="240" w:line="240" w:lineRule="auto"/>
        <w:ind w:left="1474" w:hanging="340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>A posição dos comandos em grupo e medidores de energia;</w:t>
      </w:r>
    </w:p>
    <w:p w:rsidR="006B650D" w:rsidRPr="00F66C5D" w:rsidRDefault="006B650D" w:rsidP="006B650D">
      <w:pPr>
        <w:pStyle w:val="PargrafodaLista"/>
        <w:numPr>
          <w:ilvl w:val="0"/>
          <w:numId w:val="13"/>
        </w:numPr>
        <w:spacing w:after="240" w:line="240" w:lineRule="auto"/>
        <w:ind w:left="1474" w:hanging="340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>Redes de baixa (BT) e média (MT) tensão, redes de iluminação pública (IP) e postes existentes;</w:t>
      </w:r>
    </w:p>
    <w:p w:rsidR="006B650D" w:rsidRPr="00F66C5D" w:rsidRDefault="006B650D" w:rsidP="006B650D">
      <w:pPr>
        <w:pStyle w:val="PargrafodaLista"/>
        <w:numPr>
          <w:ilvl w:val="0"/>
          <w:numId w:val="13"/>
        </w:numPr>
        <w:spacing w:after="240" w:line="240" w:lineRule="auto"/>
        <w:ind w:left="1474" w:hanging="340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>Luminárias e projetores existentes (modelos e potências);</w:t>
      </w:r>
    </w:p>
    <w:p w:rsidR="006B650D" w:rsidRPr="00F66C5D" w:rsidRDefault="006B650D" w:rsidP="006B650D">
      <w:pPr>
        <w:pStyle w:val="PargrafodaLista"/>
        <w:numPr>
          <w:ilvl w:val="0"/>
          <w:numId w:val="13"/>
        </w:numPr>
        <w:spacing w:after="240" w:line="240" w:lineRule="auto"/>
        <w:ind w:left="1474" w:hanging="340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>Transformadores existentes (n° de fases, potência e número da Zona).</w:t>
      </w:r>
    </w:p>
    <w:p w:rsidR="006B650D" w:rsidRPr="00F66C5D" w:rsidRDefault="006B650D" w:rsidP="006B650D">
      <w:pPr>
        <w:numPr>
          <w:ilvl w:val="0"/>
          <w:numId w:val="28"/>
        </w:numPr>
        <w:tabs>
          <w:tab w:val="left" w:pos="851"/>
        </w:tabs>
        <w:spacing w:after="240" w:line="240" w:lineRule="auto"/>
        <w:ind w:left="822" w:hanging="113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 xml:space="preserve">Os projetos devem ser feitos preferencialmente na escala </w:t>
      </w:r>
      <w:proofErr w:type="gramStart"/>
      <w:r w:rsidRPr="00F66C5D">
        <w:rPr>
          <w:rFonts w:ascii="Arial" w:hAnsi="Arial"/>
          <w:sz w:val="24"/>
        </w:rPr>
        <w:t>1:1000</w:t>
      </w:r>
      <w:proofErr w:type="gramEnd"/>
      <w:r w:rsidRPr="00F66C5D">
        <w:rPr>
          <w:rFonts w:ascii="Arial" w:hAnsi="Arial"/>
          <w:sz w:val="24"/>
        </w:rPr>
        <w:t xml:space="preserve"> para Planta Geral de sistemas viários ou áreas, 1:500 ou 1:250 para articulações da Planta Geral, ruas, praças e passarelas e 1:100 ou 1:50 para Fachadas e Detalhes.</w:t>
      </w:r>
    </w:p>
    <w:p w:rsidR="006B650D" w:rsidRPr="00F66C5D" w:rsidRDefault="006B650D" w:rsidP="006B650D">
      <w:pPr>
        <w:numPr>
          <w:ilvl w:val="0"/>
          <w:numId w:val="28"/>
        </w:numPr>
        <w:tabs>
          <w:tab w:val="left" w:pos="851"/>
        </w:tabs>
        <w:spacing w:after="240" w:line="240" w:lineRule="auto"/>
        <w:ind w:left="822" w:hanging="113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 xml:space="preserve">Os projetos deverão ser apresentados nos tamanhos de folha padrão A1, A2 e A3 – </w:t>
      </w:r>
      <w:r w:rsidRPr="00F66C5D">
        <w:rPr>
          <w:rFonts w:ascii="Arial" w:hAnsi="Arial"/>
          <w:b/>
          <w:sz w:val="24"/>
        </w:rPr>
        <w:t>o tamanho A0 só deverá ser utilizado quando estritamente necessário</w:t>
      </w:r>
      <w:r w:rsidRPr="00F66C5D">
        <w:rPr>
          <w:rFonts w:ascii="Arial" w:hAnsi="Arial"/>
          <w:sz w:val="24"/>
        </w:rPr>
        <w:t>.</w:t>
      </w:r>
    </w:p>
    <w:p w:rsidR="006B650D" w:rsidRPr="00F66C5D" w:rsidRDefault="006B650D" w:rsidP="006B650D">
      <w:pPr>
        <w:numPr>
          <w:ilvl w:val="0"/>
          <w:numId w:val="28"/>
        </w:numPr>
        <w:tabs>
          <w:tab w:val="left" w:pos="851"/>
        </w:tabs>
        <w:spacing w:after="240" w:line="240" w:lineRule="auto"/>
        <w:ind w:left="822" w:hanging="113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>Todos os textos utilizados no projeto deverão utilizar a fonte “ROMANS” com altura padrão de 2,0mm. Para títulos e textos em destaque a fonte deverá ter 2,5mm e para o nome dos logradouros 3,5mm.</w:t>
      </w:r>
    </w:p>
    <w:p w:rsidR="006B650D" w:rsidRPr="00F66C5D" w:rsidRDefault="006B650D" w:rsidP="006B650D">
      <w:pPr>
        <w:numPr>
          <w:ilvl w:val="0"/>
          <w:numId w:val="28"/>
        </w:numPr>
        <w:tabs>
          <w:tab w:val="left" w:pos="851"/>
        </w:tabs>
        <w:spacing w:after="240" w:line="240" w:lineRule="auto"/>
        <w:ind w:left="822" w:hanging="113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Os padrões de projeto, bem como o</w:t>
      </w:r>
      <w:r w:rsidRPr="00F66C5D">
        <w:rPr>
          <w:rFonts w:ascii="Arial" w:hAnsi="Arial"/>
          <w:sz w:val="24"/>
        </w:rPr>
        <w:t xml:space="preserve">s elementos como carimbo, quadro de carga, legendas e notas devem ser apresentados conforme o DWG modelo disponibilizado no site da RIOLUZ e reproduzido a seguir: </w:t>
      </w:r>
    </w:p>
    <w:p w:rsidR="006B650D" w:rsidRPr="00F66C5D" w:rsidRDefault="006B650D" w:rsidP="000048FE">
      <w:pPr>
        <w:spacing w:after="160" w:line="259" w:lineRule="auto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br w:type="page"/>
      </w:r>
      <w:r>
        <w:rPr>
          <w:rFonts w:ascii="Arial" w:hAnsi="Arial"/>
          <w:noProof/>
          <w:sz w:val="24"/>
          <w:lang w:eastAsia="pt-BR"/>
        </w:rPr>
        <w:lastRenderedPageBreak/>
        <w:drawing>
          <wp:inline distT="0" distB="0" distL="0" distR="0">
            <wp:extent cx="5048250" cy="8267700"/>
            <wp:effectExtent l="0" t="0" r="0" b="0"/>
            <wp:docPr id="19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38876" t="720" r="39178" b="1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826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50D" w:rsidRPr="00F66C5D" w:rsidRDefault="006B650D" w:rsidP="006B650D">
      <w:pPr>
        <w:spacing w:after="160" w:line="259" w:lineRule="auto"/>
        <w:jc w:val="center"/>
      </w:pPr>
      <w:r w:rsidRPr="00F66C5D">
        <w:object w:dxaOrig="28800" w:dyaOrig="10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7.5pt;height:643.5pt" o:ole="">
            <v:imagedata r:id="rId12" o:title="" croptop="407f" cropbottom="1409f" cropleft="25453f" cropright="25421f"/>
          </v:shape>
          <o:OLEObject Type="Embed" ProgID="AutoCAD.Drawing.24" ShapeID="_x0000_i1025" DrawAspect="Content" ObjectID="_1821342986" r:id="rId13"/>
        </w:object>
      </w:r>
    </w:p>
    <w:p w:rsidR="006B650D" w:rsidRPr="00F66C5D" w:rsidRDefault="006B650D" w:rsidP="006B650D">
      <w:pPr>
        <w:jc w:val="center"/>
      </w:pPr>
      <w:r w:rsidRPr="00F66C5D">
        <w:br w:type="page"/>
      </w:r>
      <w:r w:rsidRPr="00F66C5D">
        <w:object w:dxaOrig="28800" w:dyaOrig="10620">
          <v:shape id="_x0000_i1026" type="#_x0000_t75" style="width:429pt;height:669pt" o:ole="">
            <v:imagedata r:id="rId14" o:title="" cropleft="25114f" cropright="25035f"/>
          </v:shape>
          <o:OLEObject Type="Embed" ProgID="AutoCAD.Drawing.24" ShapeID="_x0000_i1026" DrawAspect="Content" ObjectID="_1821342987" r:id="rId15"/>
        </w:object>
      </w:r>
    </w:p>
    <w:p w:rsidR="006B650D" w:rsidRPr="00F66C5D" w:rsidRDefault="006B650D" w:rsidP="006B650D">
      <w:pPr>
        <w:jc w:val="center"/>
      </w:pPr>
      <w:r w:rsidRPr="00F66C5D">
        <w:object w:dxaOrig="3398" w:dyaOrig="4320">
          <v:shape id="_x0000_i1027" type="#_x0000_t75" style="width:403.5pt;height:652.5pt" o:ole="">
            <v:imagedata r:id="rId16" o:title="" cropbottom="-687f" cropleft="24638f" cropright="24656f"/>
          </v:shape>
          <o:OLEObject Type="Embed" ProgID="AutoCAD.Drawing.24" ShapeID="_x0000_i1027" DrawAspect="Content" ObjectID="_1821342988" r:id="rId17"/>
        </w:object>
      </w:r>
      <w:r w:rsidRPr="00F66C5D">
        <w:object w:dxaOrig="28800" w:dyaOrig="10620">
          <v:shape id="_x0000_i1028" type="#_x0000_t75" style="width:416.25pt;height:649.5pt" o:ole="">
            <v:imagedata r:id="rId18" o:title="" cropleft="24860f" cropright="24949f"/>
          </v:shape>
          <o:OLEObject Type="Embed" ProgID="AutoCAD.Drawing.24" ShapeID="_x0000_i1028" DrawAspect="Content" ObjectID="_1821342989" r:id="rId19"/>
        </w:object>
      </w:r>
    </w:p>
    <w:p w:rsidR="006B650D" w:rsidRDefault="006B650D" w:rsidP="006B650D">
      <w:pPr>
        <w:spacing w:after="120" w:line="259" w:lineRule="auto"/>
        <w:rPr>
          <w:rFonts w:asciiTheme="minorHAnsi" w:hAnsiTheme="minorHAnsi" w:cstheme="minorHAnsi"/>
          <w:i/>
        </w:rPr>
      </w:pPr>
      <w:r>
        <w:rPr>
          <w:noProof/>
          <w:lang w:eastAsia="pt-BR"/>
        </w:rPr>
        <w:lastRenderedPageBreak/>
        <w:drawing>
          <wp:inline distT="0" distB="0" distL="0" distR="0">
            <wp:extent cx="5372100" cy="8277225"/>
            <wp:effectExtent l="0" t="0" r="0" b="0"/>
            <wp:docPr id="6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38300" r="37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827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50D" w:rsidRDefault="006B650D" w:rsidP="006B650D">
      <w:pPr>
        <w:spacing w:after="160" w:line="259" w:lineRule="auto"/>
        <w:rPr>
          <w:rFonts w:asciiTheme="minorHAnsi" w:hAnsiTheme="minorHAnsi" w:cstheme="minorHAnsi"/>
          <w:i/>
        </w:rPr>
      </w:pPr>
      <w:r>
        <w:object w:dxaOrig="28800" w:dyaOrig="10620">
          <v:shape id="_x0000_i1029" type="#_x0000_t75" style="width:427.5pt;height:651pt" o:ole="">
            <v:imagedata r:id="rId21" o:title="" cropleft="24977f" cropright="24778f"/>
          </v:shape>
          <o:OLEObject Type="Embed" ProgID="AutoCAD.Drawing.24" ShapeID="_x0000_i1029" DrawAspect="Content" ObjectID="_1821342990" r:id="rId22"/>
        </w:object>
      </w:r>
    </w:p>
    <w:p w:rsidR="006B650D" w:rsidRPr="00F66C5D" w:rsidRDefault="006B650D" w:rsidP="006B650D">
      <w:pPr>
        <w:spacing w:after="120" w:line="259" w:lineRule="auto"/>
        <w:jc w:val="center"/>
        <w:rPr>
          <w:rFonts w:asciiTheme="minorHAnsi" w:hAnsiTheme="minorHAnsi" w:cstheme="minorHAnsi"/>
          <w:i/>
          <w:sz w:val="24"/>
        </w:rPr>
      </w:pPr>
      <w:r w:rsidRPr="00F66C5D">
        <w:rPr>
          <w:rFonts w:asciiTheme="minorHAnsi" w:hAnsiTheme="minorHAnsi" w:cstheme="minorHAnsi"/>
          <w:i/>
        </w:rPr>
        <w:lastRenderedPageBreak/>
        <w:t>Figura 1 – Quadro de Cargas</w:t>
      </w:r>
    </w:p>
    <w:p w:rsidR="006B650D" w:rsidRPr="00F66C5D" w:rsidRDefault="006B650D" w:rsidP="006B650D">
      <w:r w:rsidRPr="00F66C5D">
        <w:object w:dxaOrig="28800" w:dyaOrig="10620">
          <v:shape id="_x0000_i1030" type="#_x0000_t75" style="width:411.75pt;height:175.5pt" o:ole="">
            <v:imagedata r:id="rId23" o:title="" cropbottom="-1928f" cropleft="3374f" cropright="3368f"/>
          </v:shape>
          <o:OLEObject Type="Embed" ProgID="AutoCAD.Drawing.24" ShapeID="_x0000_i1030" DrawAspect="Content" ObjectID="_1821342991" r:id="rId24"/>
        </w:object>
      </w:r>
    </w:p>
    <w:p w:rsidR="006B650D" w:rsidRDefault="00AD3347" w:rsidP="006B650D">
      <w:pPr>
        <w:spacing w:after="240" w:line="280" w:lineRule="exact"/>
        <w:ind w:firstLine="709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b/>
          <w:sz w:val="24"/>
        </w:rPr>
        <w:t>Obs.</w:t>
      </w:r>
      <w:r>
        <w:rPr>
          <w:rFonts w:ascii="Arial" w:hAnsi="Arial"/>
          <w:b/>
          <w:sz w:val="24"/>
        </w:rPr>
        <w:t>:</w:t>
      </w:r>
      <w:r w:rsidRPr="00F66C5D">
        <w:rPr>
          <w:rFonts w:ascii="Arial" w:hAnsi="Arial"/>
          <w:b/>
          <w:sz w:val="24"/>
        </w:rPr>
        <w:t xml:space="preserve"> </w:t>
      </w:r>
      <w:r w:rsidR="006B650D" w:rsidRPr="00F66C5D">
        <w:rPr>
          <w:rFonts w:ascii="Arial" w:hAnsi="Arial"/>
          <w:sz w:val="24"/>
        </w:rPr>
        <w:t>O Quadro de Cargas deve estar posicionado sempre na margem superior direita da folha, alinhado com o quadro (margem interna).</w:t>
      </w:r>
    </w:p>
    <w:p w:rsidR="000048FE" w:rsidRPr="00F66C5D" w:rsidRDefault="000048FE" w:rsidP="000048FE">
      <w:pPr>
        <w:jc w:val="center"/>
        <w:rPr>
          <w:rFonts w:asciiTheme="minorHAnsi" w:hAnsiTheme="minorHAnsi" w:cstheme="minorHAnsi"/>
          <w:i/>
          <w:sz w:val="24"/>
        </w:rPr>
      </w:pPr>
      <w:r>
        <w:rPr>
          <w:rFonts w:cstheme="minorHAnsi"/>
          <w:i/>
          <w:noProof/>
          <w:lang w:eastAsia="pt-BR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242570</wp:posOffset>
            </wp:positionV>
            <wp:extent cx="5584825" cy="4714875"/>
            <wp:effectExtent l="19050" t="0" r="0" b="0"/>
            <wp:wrapSquare wrapText="bothSides"/>
            <wp:docPr id="18" name="Imagem 3" descr="C:\Users\23191806\Desktop\Capturar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C:\Users\23191806\Desktop\Capturar2.PN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825" cy="471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66C5D">
        <w:rPr>
          <w:rFonts w:asciiTheme="minorHAnsi" w:hAnsiTheme="minorHAnsi" w:cstheme="minorHAnsi"/>
          <w:i/>
        </w:rPr>
        <w:t>Figura 2 – Carimbo padrão RIOLUZ</w:t>
      </w:r>
    </w:p>
    <w:p w:rsidR="000048FE" w:rsidRPr="00F66C5D" w:rsidRDefault="000048FE" w:rsidP="006B650D">
      <w:pPr>
        <w:spacing w:after="240" w:line="280" w:lineRule="exact"/>
        <w:ind w:firstLine="709"/>
        <w:jc w:val="both"/>
        <w:rPr>
          <w:rFonts w:ascii="Arial" w:hAnsi="Arial"/>
          <w:sz w:val="24"/>
        </w:rPr>
      </w:pPr>
    </w:p>
    <w:p w:rsidR="006B650D" w:rsidRPr="00F66C5D" w:rsidRDefault="006B650D" w:rsidP="006B650D">
      <w:pPr>
        <w:rPr>
          <w:rFonts w:ascii="Arial" w:hAnsi="Arial"/>
        </w:rPr>
      </w:pPr>
      <w:r w:rsidRPr="00F66C5D">
        <w:rPr>
          <w:rFonts w:ascii="Arial" w:hAnsi="Arial"/>
        </w:rPr>
        <w:br w:type="page"/>
      </w:r>
    </w:p>
    <w:p w:rsidR="006B650D" w:rsidRPr="00F66C5D" w:rsidRDefault="006B650D" w:rsidP="006B650D">
      <w:pPr>
        <w:pStyle w:val="Ttulo1"/>
        <w:keepNext w:val="0"/>
        <w:numPr>
          <w:ilvl w:val="0"/>
          <w:numId w:val="21"/>
        </w:numPr>
        <w:suppressAutoHyphens w:val="0"/>
        <w:spacing w:before="240" w:after="240" w:line="240" w:lineRule="auto"/>
      </w:pPr>
      <w:bookmarkStart w:id="23" w:name="_Toc138930353"/>
      <w:r w:rsidRPr="00F66C5D">
        <w:lastRenderedPageBreak/>
        <w:t>CARACTERÍSTICAS ELÉTRICAS</w:t>
      </w:r>
      <w:bookmarkEnd w:id="23"/>
    </w:p>
    <w:p w:rsidR="006B650D" w:rsidRPr="00F66C5D" w:rsidRDefault="006B650D" w:rsidP="006B650D">
      <w:pPr>
        <w:spacing w:line="13" w:lineRule="exact"/>
        <w:rPr>
          <w:rFonts w:ascii="Arial" w:hAnsi="Arial"/>
          <w:sz w:val="24"/>
          <w:szCs w:val="24"/>
        </w:rPr>
      </w:pPr>
    </w:p>
    <w:p w:rsidR="006B650D" w:rsidRPr="00F66C5D" w:rsidRDefault="006B650D" w:rsidP="006B650D">
      <w:pPr>
        <w:numPr>
          <w:ilvl w:val="0"/>
          <w:numId w:val="35"/>
        </w:numPr>
        <w:tabs>
          <w:tab w:val="left" w:pos="851"/>
        </w:tabs>
        <w:spacing w:after="240" w:line="240" w:lineRule="auto"/>
        <w:ind w:left="822" w:hanging="113"/>
        <w:jc w:val="both"/>
        <w:rPr>
          <w:rFonts w:ascii="Arial" w:hAnsi="Arial"/>
          <w:b/>
          <w:sz w:val="24"/>
        </w:rPr>
      </w:pPr>
      <w:r w:rsidRPr="00F66C5D">
        <w:rPr>
          <w:rFonts w:ascii="Arial" w:hAnsi="Arial"/>
          <w:b/>
          <w:sz w:val="24"/>
        </w:rPr>
        <w:t>Conforme o Decreto Rio nº 44.298 de 13 de março de 2018, todas as praças que vierem a ser construídas ou sofrerem intervenção de grande porte, deverão contar com rede de alimentação em até 50 Volts (Extra Baixa Tensão - EBT)</w:t>
      </w:r>
    </w:p>
    <w:p w:rsidR="006B650D" w:rsidRPr="00F66C5D" w:rsidRDefault="006B650D" w:rsidP="006B650D">
      <w:pPr>
        <w:numPr>
          <w:ilvl w:val="0"/>
          <w:numId w:val="35"/>
        </w:numPr>
        <w:tabs>
          <w:tab w:val="left" w:pos="851"/>
        </w:tabs>
        <w:spacing w:after="240" w:line="240" w:lineRule="auto"/>
        <w:ind w:left="822" w:hanging="113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>Nas alimentações trifásicas, deverá ser obedecido o critério de balanceamento de carga na ligação das luminárias.</w:t>
      </w:r>
    </w:p>
    <w:p w:rsidR="006B650D" w:rsidRPr="00F66C5D" w:rsidRDefault="006B650D" w:rsidP="006B650D">
      <w:pPr>
        <w:numPr>
          <w:ilvl w:val="0"/>
          <w:numId w:val="35"/>
        </w:numPr>
        <w:tabs>
          <w:tab w:val="left" w:pos="851"/>
        </w:tabs>
        <w:spacing w:after="240" w:line="240" w:lineRule="auto"/>
        <w:ind w:left="822" w:hanging="113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 xml:space="preserve">Para novos logradouros, o projeto deverá prever um circuito exclusivo para a rede de IP, de forma a viabilizar </w:t>
      </w:r>
      <w:proofErr w:type="gramStart"/>
      <w:r w:rsidR="00AD3347" w:rsidRPr="00F66C5D">
        <w:rPr>
          <w:rFonts w:ascii="Arial" w:hAnsi="Arial"/>
          <w:sz w:val="24"/>
        </w:rPr>
        <w:t>instalação de medidores LIGHT exclusivos</w:t>
      </w:r>
      <w:proofErr w:type="gramEnd"/>
      <w:r w:rsidRPr="00F66C5D">
        <w:rPr>
          <w:rFonts w:ascii="Arial" w:hAnsi="Arial"/>
          <w:sz w:val="24"/>
        </w:rPr>
        <w:t>.</w:t>
      </w:r>
    </w:p>
    <w:p w:rsidR="006B650D" w:rsidRPr="00F66C5D" w:rsidRDefault="006B650D" w:rsidP="006B650D">
      <w:pPr>
        <w:numPr>
          <w:ilvl w:val="0"/>
          <w:numId w:val="35"/>
        </w:numPr>
        <w:tabs>
          <w:tab w:val="left" w:pos="851"/>
        </w:tabs>
        <w:spacing w:after="240" w:line="240" w:lineRule="auto"/>
        <w:ind w:left="822" w:hanging="113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>A queda de tensão máxima admissível nas redes de iluminação deverá ser de 5,0% para circuitos alimentados por transformadores da RIOLUZ, 4,0% para circuitos derivados da concessionária e 2,0% para circuitos em 50 Volts – EBT</w:t>
      </w:r>
    </w:p>
    <w:p w:rsidR="006B650D" w:rsidRPr="00F66C5D" w:rsidRDefault="006B650D" w:rsidP="006B650D">
      <w:pPr>
        <w:numPr>
          <w:ilvl w:val="0"/>
          <w:numId w:val="35"/>
        </w:numPr>
        <w:tabs>
          <w:tab w:val="left" w:pos="851"/>
        </w:tabs>
        <w:spacing w:after="240" w:line="240" w:lineRule="auto"/>
        <w:ind w:left="822" w:hanging="113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>A rede de IP projetada poderá ser interligada diretamente na Baixa Tensão (BT) da concessionária de energia, desde que a carga total a ser instalada seja inferior a 8,0kW e a distância máxima do último ponto luminoso, até o transformador alimentador, seja inferior a 1,00km, respeitando os limites de queda de tensão estabelecidos no item IV acima.</w:t>
      </w:r>
    </w:p>
    <w:p w:rsidR="006B650D" w:rsidRPr="00F66C5D" w:rsidRDefault="006B650D" w:rsidP="006B650D">
      <w:pPr>
        <w:numPr>
          <w:ilvl w:val="0"/>
          <w:numId w:val="35"/>
        </w:numPr>
        <w:tabs>
          <w:tab w:val="left" w:pos="851"/>
        </w:tabs>
        <w:spacing w:after="240" w:line="240" w:lineRule="auto"/>
        <w:ind w:left="822" w:hanging="113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>Para cargas acima de 8,0kW, ou áreas onde o transformador da concessionária</w:t>
      </w:r>
      <w:r w:rsidR="00AD3347">
        <w:rPr>
          <w:rFonts w:ascii="Arial" w:hAnsi="Arial"/>
          <w:sz w:val="24"/>
        </w:rPr>
        <w:t xml:space="preserve"> </w:t>
      </w:r>
      <w:r w:rsidRPr="00F66C5D">
        <w:rPr>
          <w:rFonts w:ascii="Arial" w:hAnsi="Arial"/>
          <w:sz w:val="24"/>
        </w:rPr>
        <w:t xml:space="preserve">que alimenta a rede de BT esteja a mais de 1,00km do final da rede de IP </w:t>
      </w:r>
      <w:proofErr w:type="gramStart"/>
      <w:r w:rsidRPr="00F66C5D">
        <w:rPr>
          <w:rFonts w:ascii="Arial" w:hAnsi="Arial"/>
          <w:sz w:val="24"/>
        </w:rPr>
        <w:t>projetada,</w:t>
      </w:r>
      <w:proofErr w:type="gramEnd"/>
      <w:r w:rsidRPr="00F66C5D">
        <w:rPr>
          <w:rFonts w:ascii="Arial" w:hAnsi="Arial"/>
          <w:sz w:val="24"/>
        </w:rPr>
        <w:t>deverá ser prevista a instalação de um transformador padrão RIOLUZ mediante consulta ao setor de expansão da Light. A instalação do transformador ficará a cargo da empreiteira responsável pela obra de IP, que deverá solicitar a sua interligação à concessionária de energia.</w:t>
      </w:r>
    </w:p>
    <w:p w:rsidR="006B650D" w:rsidRPr="00F66C5D" w:rsidRDefault="006B650D" w:rsidP="006B650D">
      <w:pPr>
        <w:numPr>
          <w:ilvl w:val="0"/>
          <w:numId w:val="35"/>
        </w:numPr>
        <w:tabs>
          <w:tab w:val="left" w:pos="851"/>
        </w:tabs>
        <w:spacing w:after="240" w:line="240" w:lineRule="auto"/>
        <w:ind w:left="822" w:hanging="113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>O acionamento da Iluminação Pública deverá ser preferencialmente através de relé fotoeletrônico individual nos casos de instalações em rede aérea, e através de comando em grupo para os circuitos em rede subterrânea exclusiva RIOLUZ. Para o dimensionamento do comando em grupo, considerar a instalação com um fator de potência = 0,95.</w:t>
      </w:r>
    </w:p>
    <w:p w:rsidR="006B650D" w:rsidRPr="00F66C5D" w:rsidRDefault="006B650D" w:rsidP="006B650D">
      <w:pPr>
        <w:numPr>
          <w:ilvl w:val="0"/>
          <w:numId w:val="35"/>
        </w:numPr>
        <w:tabs>
          <w:tab w:val="left" w:pos="851"/>
        </w:tabs>
        <w:spacing w:after="240" w:line="240" w:lineRule="auto"/>
        <w:ind w:left="822" w:hanging="113"/>
        <w:jc w:val="both"/>
        <w:rPr>
          <w:rFonts w:ascii="Arial" w:hAnsi="Arial"/>
          <w:color w:val="000000" w:themeColor="text1"/>
          <w:sz w:val="24"/>
        </w:rPr>
      </w:pPr>
      <w:r w:rsidRPr="00F66C5D">
        <w:rPr>
          <w:rFonts w:ascii="Arial" w:hAnsi="Arial"/>
          <w:color w:val="000000" w:themeColor="text1"/>
          <w:sz w:val="24"/>
        </w:rPr>
        <w:t xml:space="preserve">Em um circuito trifásico com neutro e cujos condutores de fase tenham uma seção superior a 25mm², a seção do condutor neutro pode ser inferior aos condutores fases, </w:t>
      </w:r>
      <w:r>
        <w:rPr>
          <w:rFonts w:ascii="Arial" w:hAnsi="Arial"/>
          <w:color w:val="000000" w:themeColor="text1"/>
          <w:sz w:val="24"/>
        </w:rPr>
        <w:t>respeitando o</w:t>
      </w:r>
      <w:r w:rsidRPr="00F66C5D">
        <w:rPr>
          <w:rFonts w:ascii="Arial" w:hAnsi="Arial"/>
          <w:color w:val="000000" w:themeColor="text1"/>
          <w:sz w:val="24"/>
        </w:rPr>
        <w:t>s valores indicados na Tabela 48 da NBR 5410/2004.</w:t>
      </w:r>
    </w:p>
    <w:p w:rsidR="006B650D" w:rsidRPr="00F66C5D" w:rsidRDefault="006B650D" w:rsidP="006B650D">
      <w:pPr>
        <w:numPr>
          <w:ilvl w:val="0"/>
          <w:numId w:val="35"/>
        </w:numPr>
        <w:tabs>
          <w:tab w:val="left" w:pos="851"/>
        </w:tabs>
        <w:spacing w:after="240" w:line="240" w:lineRule="auto"/>
        <w:ind w:left="822" w:hanging="113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 xml:space="preserve">A </w:t>
      </w:r>
      <w:r>
        <w:rPr>
          <w:rFonts w:ascii="Arial" w:hAnsi="Arial"/>
          <w:sz w:val="24"/>
        </w:rPr>
        <w:t>r</w:t>
      </w:r>
      <w:r w:rsidRPr="00F66C5D">
        <w:rPr>
          <w:rFonts w:ascii="Arial" w:hAnsi="Arial"/>
          <w:sz w:val="24"/>
        </w:rPr>
        <w:t>ede de Iluminação Pública deverá utilizar cabos com as características de composição e isolação ou cobertura</w:t>
      </w:r>
      <w:r>
        <w:rPr>
          <w:rFonts w:ascii="Arial" w:hAnsi="Arial"/>
          <w:sz w:val="24"/>
        </w:rPr>
        <w:t xml:space="preserve"> especificados na Tabela 2 a seguir:</w:t>
      </w:r>
    </w:p>
    <w:p w:rsidR="006B650D" w:rsidRPr="00665A46" w:rsidRDefault="006B650D" w:rsidP="006B650D">
      <w:pPr>
        <w:pStyle w:val="Legenda"/>
        <w:keepNext/>
        <w:spacing w:after="120"/>
        <w:jc w:val="center"/>
        <w:rPr>
          <w:color w:val="000000" w:themeColor="text1"/>
          <w:sz w:val="22"/>
        </w:rPr>
      </w:pPr>
      <w:r w:rsidRPr="00665A46">
        <w:rPr>
          <w:color w:val="000000" w:themeColor="text1"/>
          <w:sz w:val="22"/>
        </w:rPr>
        <w:lastRenderedPageBreak/>
        <w:t xml:space="preserve">Tabela </w:t>
      </w:r>
      <w:r w:rsidR="00D661BC" w:rsidRPr="00665A46">
        <w:rPr>
          <w:color w:val="000000" w:themeColor="text1"/>
          <w:sz w:val="22"/>
        </w:rPr>
        <w:fldChar w:fldCharType="begin"/>
      </w:r>
      <w:r w:rsidRPr="00665A46">
        <w:rPr>
          <w:color w:val="000000" w:themeColor="text1"/>
          <w:sz w:val="22"/>
        </w:rPr>
        <w:instrText xml:space="preserve"> SEQ Tabela \* ARABIC </w:instrText>
      </w:r>
      <w:r w:rsidR="00D661BC" w:rsidRPr="00665A46">
        <w:rPr>
          <w:color w:val="000000" w:themeColor="text1"/>
          <w:sz w:val="22"/>
        </w:rPr>
        <w:fldChar w:fldCharType="separate"/>
      </w:r>
      <w:r w:rsidR="00660484">
        <w:rPr>
          <w:noProof/>
          <w:color w:val="000000" w:themeColor="text1"/>
          <w:sz w:val="22"/>
        </w:rPr>
        <w:t>2</w:t>
      </w:r>
      <w:r w:rsidR="00D661BC" w:rsidRPr="00665A46">
        <w:rPr>
          <w:color w:val="000000" w:themeColor="text1"/>
          <w:sz w:val="22"/>
        </w:rPr>
        <w:fldChar w:fldCharType="end"/>
      </w:r>
      <w:r w:rsidRPr="00665A46">
        <w:rPr>
          <w:color w:val="000000" w:themeColor="text1"/>
          <w:sz w:val="22"/>
        </w:rPr>
        <w:t xml:space="preserve"> - Características dos cabos</w:t>
      </w:r>
    </w:p>
    <w:tbl>
      <w:tblPr>
        <w:tblW w:w="85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701"/>
        <w:gridCol w:w="1814"/>
        <w:gridCol w:w="1587"/>
        <w:gridCol w:w="1417"/>
        <w:gridCol w:w="2041"/>
      </w:tblGrid>
      <w:tr w:rsidR="006B650D" w:rsidRPr="00F66C5D" w:rsidTr="00B22459">
        <w:trPr>
          <w:cantSplit/>
          <w:trHeight w:val="8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Tipo de </w:t>
            </w:r>
            <w:r w:rsidRPr="00F66C5D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br/>
              <w:t xml:space="preserve">instalação 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Situação do </w:t>
            </w:r>
            <w:r w:rsidRPr="00F66C5D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br/>
              <w:t>logradouro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Tipo de cabo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Condutor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Isolação ou</w:t>
            </w:r>
            <w:r w:rsidRPr="00F66C5D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br/>
              <w:t xml:space="preserve"> cobertura</w:t>
            </w:r>
          </w:p>
        </w:tc>
      </w:tr>
      <w:tr w:rsidR="006B650D" w:rsidRPr="00F66C5D" w:rsidTr="00B22459">
        <w:trPr>
          <w:cantSplit/>
          <w:trHeight w:val="79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color w:val="000000"/>
                <w:sz w:val="24"/>
                <w:szCs w:val="24"/>
              </w:rPr>
              <w:t xml:space="preserve">Aérea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color w:val="000000"/>
                <w:sz w:val="24"/>
                <w:szCs w:val="24"/>
              </w:rPr>
              <w:t>Geral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color w:val="000000"/>
                <w:sz w:val="24"/>
                <w:szCs w:val="24"/>
              </w:rPr>
              <w:t>Multiplexado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color w:val="000000"/>
                <w:sz w:val="24"/>
                <w:szCs w:val="24"/>
              </w:rPr>
              <w:t>Alumínio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color w:val="000000"/>
                <w:sz w:val="24"/>
                <w:szCs w:val="24"/>
              </w:rPr>
              <w:t>0,6/</w:t>
            </w:r>
            <w:proofErr w:type="gramStart"/>
            <w:r w:rsidRPr="00F66C5D">
              <w:rPr>
                <w:rFonts w:ascii="Arial" w:hAnsi="Arial"/>
                <w:color w:val="000000"/>
                <w:sz w:val="24"/>
                <w:szCs w:val="24"/>
              </w:rPr>
              <w:t>1kV</w:t>
            </w:r>
            <w:proofErr w:type="gramEnd"/>
            <w:r w:rsidRPr="00F66C5D">
              <w:rPr>
                <w:rFonts w:ascii="Arial" w:hAnsi="Arial"/>
                <w:color w:val="000000"/>
                <w:sz w:val="24"/>
                <w:szCs w:val="24"/>
              </w:rPr>
              <w:br/>
              <w:t>XLPE/HEPR</w:t>
            </w:r>
          </w:p>
        </w:tc>
      </w:tr>
      <w:tr w:rsidR="006B650D" w:rsidRPr="00F66C5D" w:rsidTr="00B22459">
        <w:trPr>
          <w:cantSplit/>
          <w:trHeight w:val="79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color w:val="000000"/>
                <w:sz w:val="24"/>
                <w:szCs w:val="24"/>
              </w:rPr>
              <w:t>Subterrânea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color w:val="000000"/>
                <w:sz w:val="24"/>
                <w:szCs w:val="24"/>
              </w:rPr>
              <w:t>Orla marítima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color w:val="000000"/>
                <w:sz w:val="24"/>
                <w:szCs w:val="24"/>
              </w:rPr>
              <w:t>Singelo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color w:val="000000"/>
                <w:sz w:val="24"/>
                <w:szCs w:val="24"/>
              </w:rPr>
              <w:t>Cobre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color w:val="000000"/>
                <w:sz w:val="24"/>
                <w:szCs w:val="24"/>
              </w:rPr>
              <w:t>0,6/</w:t>
            </w:r>
            <w:proofErr w:type="gramStart"/>
            <w:r w:rsidRPr="00F66C5D">
              <w:rPr>
                <w:rFonts w:ascii="Arial" w:hAnsi="Arial"/>
                <w:color w:val="000000"/>
                <w:sz w:val="24"/>
                <w:szCs w:val="24"/>
              </w:rPr>
              <w:t>1kV</w:t>
            </w:r>
            <w:proofErr w:type="gramEnd"/>
            <w:r w:rsidRPr="00F66C5D">
              <w:rPr>
                <w:rFonts w:ascii="Arial" w:hAnsi="Arial"/>
                <w:color w:val="000000"/>
                <w:sz w:val="24"/>
                <w:szCs w:val="24"/>
              </w:rPr>
              <w:br/>
              <w:t>XLPE/HEPR</w:t>
            </w:r>
          </w:p>
        </w:tc>
      </w:tr>
      <w:tr w:rsidR="006B650D" w:rsidRPr="00F66C5D" w:rsidTr="00B22459">
        <w:trPr>
          <w:cantSplit/>
          <w:trHeight w:val="79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color w:val="000000"/>
                <w:sz w:val="24"/>
                <w:szCs w:val="24"/>
              </w:rPr>
              <w:t>Subterrânea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color w:val="000000"/>
                <w:sz w:val="24"/>
                <w:szCs w:val="24"/>
              </w:rPr>
              <w:t xml:space="preserve">Geral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color w:val="000000"/>
                <w:sz w:val="24"/>
                <w:szCs w:val="24"/>
              </w:rPr>
              <w:t>Singelo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color w:val="000000"/>
                <w:sz w:val="24"/>
                <w:szCs w:val="24"/>
              </w:rPr>
              <w:t>Alumínio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color w:val="000000"/>
                <w:sz w:val="24"/>
                <w:szCs w:val="24"/>
              </w:rPr>
              <w:t>0,6/</w:t>
            </w:r>
            <w:proofErr w:type="gramStart"/>
            <w:r w:rsidRPr="00F66C5D">
              <w:rPr>
                <w:rFonts w:ascii="Arial" w:hAnsi="Arial"/>
                <w:color w:val="000000"/>
                <w:sz w:val="24"/>
                <w:szCs w:val="24"/>
              </w:rPr>
              <w:t>1kV</w:t>
            </w:r>
            <w:proofErr w:type="gramEnd"/>
            <w:r w:rsidRPr="00F66C5D">
              <w:rPr>
                <w:rFonts w:ascii="Arial" w:hAnsi="Arial"/>
                <w:color w:val="000000"/>
                <w:sz w:val="24"/>
                <w:szCs w:val="24"/>
              </w:rPr>
              <w:br/>
              <w:t>XLPE/HEPR</w:t>
            </w:r>
          </w:p>
        </w:tc>
      </w:tr>
      <w:tr w:rsidR="006B650D" w:rsidRPr="00F66C5D" w:rsidTr="00B22459">
        <w:trPr>
          <w:cantSplit/>
          <w:trHeight w:val="79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color w:val="000000"/>
                <w:sz w:val="24"/>
                <w:szCs w:val="24"/>
              </w:rPr>
              <w:t>Subterrânea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color w:val="000000"/>
                <w:sz w:val="24"/>
                <w:szCs w:val="24"/>
              </w:rPr>
              <w:t>Passagens subterrâneas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color w:val="000000"/>
                <w:sz w:val="24"/>
                <w:szCs w:val="24"/>
              </w:rPr>
              <w:t>Singelo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color w:val="000000"/>
                <w:sz w:val="24"/>
                <w:szCs w:val="24"/>
              </w:rPr>
              <w:t>Alumínio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proofErr w:type="gramStart"/>
            <w:r w:rsidRPr="00F66C5D">
              <w:rPr>
                <w:rFonts w:ascii="Arial" w:hAnsi="Arial"/>
                <w:color w:val="000000"/>
                <w:sz w:val="24"/>
                <w:szCs w:val="24"/>
              </w:rPr>
              <w:t>1kV</w:t>
            </w:r>
            <w:proofErr w:type="gramEnd"/>
            <w:r w:rsidRPr="00F66C5D">
              <w:rPr>
                <w:rFonts w:ascii="Arial" w:hAnsi="Arial"/>
                <w:color w:val="000000"/>
                <w:sz w:val="24"/>
                <w:szCs w:val="24"/>
              </w:rPr>
              <w:t xml:space="preserve"> XLPE/HEPR</w:t>
            </w:r>
          </w:p>
          <w:p w:rsidR="006B650D" w:rsidRPr="00F66C5D" w:rsidRDefault="006B650D" w:rsidP="00B2245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color w:val="000000"/>
                <w:sz w:val="24"/>
                <w:szCs w:val="24"/>
              </w:rPr>
              <w:t xml:space="preserve">Não </w:t>
            </w:r>
            <w:proofErr w:type="spellStart"/>
            <w:r w:rsidRPr="00F66C5D">
              <w:rPr>
                <w:rFonts w:ascii="Arial" w:hAnsi="Arial"/>
                <w:color w:val="000000"/>
                <w:sz w:val="24"/>
                <w:szCs w:val="24"/>
              </w:rPr>
              <w:t>halogenado</w:t>
            </w:r>
            <w:proofErr w:type="spellEnd"/>
          </w:p>
        </w:tc>
      </w:tr>
      <w:tr w:rsidR="006B650D" w:rsidRPr="00F66C5D" w:rsidTr="00B22459">
        <w:trPr>
          <w:cantSplit/>
          <w:trHeight w:val="79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color w:val="000000"/>
                <w:sz w:val="24"/>
                <w:szCs w:val="24"/>
              </w:rPr>
              <w:t>Aterramento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color w:val="000000"/>
                <w:sz w:val="24"/>
                <w:szCs w:val="24"/>
              </w:rPr>
              <w:t>Subterrâneo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color w:val="000000"/>
                <w:sz w:val="24"/>
                <w:szCs w:val="24"/>
              </w:rPr>
              <w:t>Singelo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color w:val="000000"/>
                <w:sz w:val="24"/>
                <w:szCs w:val="24"/>
              </w:rPr>
              <w:t>Aço Cobreado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B2245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F66C5D">
              <w:rPr>
                <w:rFonts w:ascii="Arial" w:hAnsi="Arial"/>
                <w:color w:val="000000"/>
                <w:sz w:val="24"/>
                <w:szCs w:val="24"/>
              </w:rPr>
              <w:t>Nu</w:t>
            </w:r>
          </w:p>
        </w:tc>
      </w:tr>
    </w:tbl>
    <w:p w:rsidR="006B650D" w:rsidRPr="00F66C5D" w:rsidRDefault="006B650D" w:rsidP="006B650D">
      <w:pPr>
        <w:spacing w:line="200" w:lineRule="exact"/>
        <w:rPr>
          <w:rFonts w:ascii="Arial" w:hAnsi="Arial"/>
        </w:rPr>
      </w:pPr>
    </w:p>
    <w:p w:rsidR="006B650D" w:rsidRDefault="006B650D" w:rsidP="006B650D">
      <w:pPr>
        <w:spacing w:after="240" w:line="280" w:lineRule="exact"/>
        <w:ind w:firstLine="709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b/>
          <w:sz w:val="24"/>
        </w:rPr>
        <w:t>Obs. 1:</w:t>
      </w:r>
      <w:r w:rsidRPr="00F66C5D">
        <w:rPr>
          <w:rFonts w:ascii="Arial" w:hAnsi="Arial"/>
          <w:sz w:val="24"/>
        </w:rPr>
        <w:t xml:space="preserve"> </w:t>
      </w:r>
      <w:proofErr w:type="gramStart"/>
      <w:r w:rsidRPr="00F66C5D">
        <w:rPr>
          <w:rFonts w:ascii="Arial" w:hAnsi="Arial"/>
          <w:sz w:val="24"/>
        </w:rPr>
        <w:t xml:space="preserve">O condutor </w:t>
      </w:r>
      <w:r>
        <w:rPr>
          <w:rFonts w:ascii="Arial" w:hAnsi="Arial"/>
          <w:sz w:val="24"/>
        </w:rPr>
        <w:t>terra</w:t>
      </w:r>
      <w:proofErr w:type="gramEnd"/>
      <w:r w:rsidRPr="00F66C5D">
        <w:rPr>
          <w:rFonts w:ascii="Arial" w:hAnsi="Arial"/>
          <w:sz w:val="24"/>
        </w:rPr>
        <w:t xml:space="preserve"> dos circuitos subterrâneos deverá ser em aço cobreado nu e aterrado a cada 150 metros e nos finais de rede, através de hastes de aterramento com revestimento em cobre eletrolítico, posicionadas dentro das caixas hand-hole, em quantidade tal que garanta uma resistência de terra ≤ 10 Ohms.</w:t>
      </w:r>
      <w:bookmarkStart w:id="24" w:name="page13"/>
      <w:bookmarkEnd w:id="24"/>
    </w:p>
    <w:p w:rsidR="006B650D" w:rsidRPr="00F66C5D" w:rsidRDefault="006B650D" w:rsidP="006B650D">
      <w:pPr>
        <w:spacing w:after="240" w:line="280" w:lineRule="exact"/>
        <w:ind w:firstLine="709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b/>
          <w:sz w:val="24"/>
        </w:rPr>
        <w:t xml:space="preserve">Obs. </w:t>
      </w:r>
      <w:r>
        <w:rPr>
          <w:rFonts w:ascii="Arial" w:hAnsi="Arial"/>
          <w:b/>
          <w:sz w:val="24"/>
        </w:rPr>
        <w:t>2</w:t>
      </w:r>
      <w:r w:rsidRPr="00F66C5D">
        <w:rPr>
          <w:rFonts w:ascii="Arial" w:hAnsi="Arial"/>
          <w:b/>
          <w:sz w:val="24"/>
        </w:rPr>
        <w:t>:</w:t>
      </w:r>
      <w:r w:rsidRPr="00F66C5D">
        <w:rPr>
          <w:rFonts w:ascii="Arial" w:hAnsi="Arial"/>
          <w:sz w:val="24"/>
        </w:rPr>
        <w:t xml:space="preserve"> O condutor </w:t>
      </w:r>
      <w:r>
        <w:rPr>
          <w:rFonts w:ascii="Arial" w:hAnsi="Arial"/>
          <w:sz w:val="24"/>
        </w:rPr>
        <w:t>neutro</w:t>
      </w:r>
      <w:r w:rsidRPr="00F66C5D">
        <w:rPr>
          <w:rFonts w:ascii="Arial" w:hAnsi="Arial"/>
          <w:sz w:val="24"/>
        </w:rPr>
        <w:t xml:space="preserve"> dos circuitos </w:t>
      </w:r>
      <w:r>
        <w:rPr>
          <w:rFonts w:ascii="Arial" w:hAnsi="Arial"/>
          <w:sz w:val="24"/>
        </w:rPr>
        <w:t>aéreos</w:t>
      </w:r>
      <w:r w:rsidRPr="00F66C5D">
        <w:rPr>
          <w:rFonts w:ascii="Arial" w:hAnsi="Arial"/>
          <w:sz w:val="24"/>
        </w:rPr>
        <w:t xml:space="preserve"> deverá ser aterrado a cada 150 metros e nos finais de rede</w:t>
      </w:r>
      <w:r>
        <w:rPr>
          <w:rFonts w:ascii="Arial" w:hAnsi="Arial"/>
          <w:sz w:val="24"/>
        </w:rPr>
        <w:t>.</w:t>
      </w:r>
    </w:p>
    <w:p w:rsidR="006B650D" w:rsidRPr="00F66C5D" w:rsidRDefault="006B650D" w:rsidP="006B650D">
      <w:pPr>
        <w:spacing w:after="240" w:line="280" w:lineRule="exact"/>
        <w:ind w:firstLine="709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b/>
          <w:sz w:val="24"/>
        </w:rPr>
        <w:t xml:space="preserve">Obs. </w:t>
      </w:r>
      <w:r>
        <w:rPr>
          <w:rFonts w:ascii="Arial" w:hAnsi="Arial"/>
          <w:b/>
          <w:sz w:val="24"/>
        </w:rPr>
        <w:t>3</w:t>
      </w:r>
      <w:r w:rsidRPr="00F66C5D">
        <w:rPr>
          <w:rFonts w:ascii="Arial" w:hAnsi="Arial"/>
          <w:b/>
          <w:sz w:val="24"/>
        </w:rPr>
        <w:t>:</w:t>
      </w:r>
      <w:r w:rsidRPr="00F66C5D">
        <w:rPr>
          <w:rFonts w:ascii="Arial" w:hAnsi="Arial"/>
          <w:sz w:val="24"/>
        </w:rPr>
        <w:t xml:space="preserve"> As emendas e/ou derivações de redes deverão ser efetuadas através de conectores do tipo “</w:t>
      </w:r>
      <w:proofErr w:type="gramStart"/>
      <w:r w:rsidRPr="00F66C5D">
        <w:rPr>
          <w:rFonts w:ascii="Arial" w:hAnsi="Arial"/>
          <w:sz w:val="24"/>
        </w:rPr>
        <w:t>auto</w:t>
      </w:r>
      <w:r w:rsidR="00AD3347">
        <w:rPr>
          <w:rFonts w:ascii="Arial" w:hAnsi="Arial"/>
          <w:sz w:val="24"/>
        </w:rPr>
        <w:t xml:space="preserve"> </w:t>
      </w:r>
      <w:r w:rsidRPr="00F66C5D">
        <w:rPr>
          <w:rFonts w:ascii="Arial" w:hAnsi="Arial"/>
          <w:sz w:val="24"/>
        </w:rPr>
        <w:t>perfurante</w:t>
      </w:r>
      <w:proofErr w:type="gramEnd"/>
      <w:r w:rsidRPr="00F66C5D">
        <w:rPr>
          <w:rFonts w:ascii="Arial" w:hAnsi="Arial"/>
          <w:sz w:val="24"/>
        </w:rPr>
        <w:t>“, utilizando-se apropriadamente e diferenciadamente para redes aéreas, subterrâneas e finais de circuitos.</w:t>
      </w:r>
    </w:p>
    <w:p w:rsidR="006B650D" w:rsidRPr="00F66C5D" w:rsidRDefault="006B650D" w:rsidP="006B650D">
      <w:pPr>
        <w:spacing w:after="160" w:line="259" w:lineRule="auto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br w:type="page"/>
      </w:r>
    </w:p>
    <w:p w:rsidR="006B650D" w:rsidRPr="00F66C5D" w:rsidRDefault="006B650D" w:rsidP="006B650D">
      <w:pPr>
        <w:pStyle w:val="Ttulo1"/>
        <w:keepNext w:val="0"/>
        <w:numPr>
          <w:ilvl w:val="0"/>
          <w:numId w:val="21"/>
        </w:numPr>
        <w:suppressAutoHyphens w:val="0"/>
        <w:spacing w:before="240" w:after="240" w:line="240" w:lineRule="auto"/>
      </w:pPr>
      <w:bookmarkStart w:id="25" w:name="_Toc138930354"/>
      <w:r w:rsidRPr="00F66C5D">
        <w:lastRenderedPageBreak/>
        <w:t>UTILIZAÇÃO DE MATERIAL</w:t>
      </w:r>
      <w:bookmarkEnd w:id="25"/>
    </w:p>
    <w:p w:rsidR="006B650D" w:rsidRPr="00F66C5D" w:rsidRDefault="006B650D" w:rsidP="006B650D">
      <w:pPr>
        <w:spacing w:after="240" w:line="280" w:lineRule="exact"/>
        <w:ind w:firstLine="709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>Só poderão ser projetados e utilizados materiais já padronizados e de fabricantes homologados na RIOLUZ. A previsão de utilização de outros materiais deverá ser analisada previamente pela Diretoria Tecnológica e de Projetos – DTP da RIOLUZ, com vistas à possível padronização e homologação de fabricantes.</w:t>
      </w:r>
    </w:p>
    <w:p w:rsidR="006B650D" w:rsidRPr="00F66C5D" w:rsidRDefault="006B650D" w:rsidP="006B650D">
      <w:pPr>
        <w:spacing w:after="240" w:line="280" w:lineRule="exact"/>
        <w:ind w:firstLine="709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>No site da RIOLUZ, no link “Materiais Homologados”, encontra-se a Relação de Materiais e Fabricantes Homologados da Portaria “N” RIOLUZ N° 258, de 07 de fevereiro de 2018 - publicada no D</w:t>
      </w:r>
      <w:r w:rsidR="00AD3347">
        <w:rPr>
          <w:rFonts w:ascii="Arial" w:hAnsi="Arial"/>
          <w:sz w:val="24"/>
        </w:rPr>
        <w:t xml:space="preserve">iário </w:t>
      </w:r>
      <w:r w:rsidRPr="00F66C5D">
        <w:rPr>
          <w:rFonts w:ascii="Arial" w:hAnsi="Arial"/>
          <w:sz w:val="24"/>
        </w:rPr>
        <w:t>O</w:t>
      </w:r>
      <w:r w:rsidR="00AD3347">
        <w:rPr>
          <w:rFonts w:ascii="Arial" w:hAnsi="Arial"/>
          <w:sz w:val="24"/>
        </w:rPr>
        <w:t>ficial do Município</w:t>
      </w:r>
      <w:r w:rsidRPr="00F66C5D">
        <w:rPr>
          <w:rFonts w:ascii="Arial" w:hAnsi="Arial"/>
          <w:sz w:val="24"/>
        </w:rPr>
        <w:t xml:space="preserve"> de 15 de março de 2018 - da Gerência de Tecnologia e Desenvolvimento – GTD </w:t>
      </w:r>
    </w:p>
    <w:p w:rsidR="006B650D" w:rsidRPr="00F66C5D" w:rsidRDefault="006B650D" w:rsidP="006B650D">
      <w:pPr>
        <w:spacing w:after="160" w:line="259" w:lineRule="auto"/>
        <w:rPr>
          <w:rFonts w:ascii="Arial" w:hAnsi="Arial"/>
          <w:sz w:val="24"/>
        </w:rPr>
      </w:pPr>
    </w:p>
    <w:p w:rsidR="006B650D" w:rsidRPr="00F66C5D" w:rsidRDefault="006B650D" w:rsidP="006B650D">
      <w:pPr>
        <w:pStyle w:val="Ttulo1"/>
        <w:keepNext w:val="0"/>
        <w:numPr>
          <w:ilvl w:val="0"/>
          <w:numId w:val="21"/>
        </w:numPr>
        <w:suppressAutoHyphens w:val="0"/>
        <w:spacing w:before="240" w:after="240" w:line="240" w:lineRule="auto"/>
        <w:rPr>
          <w:bCs w:val="0"/>
        </w:rPr>
      </w:pPr>
      <w:bookmarkStart w:id="26" w:name="_Toc138930355"/>
      <w:r w:rsidRPr="00F66C5D">
        <w:t>APROVAÇÃO DE PROJETOS, ACOMPANHAMENTO, ACEITE E DOAÇÃO DE OBRAS DE ILUMINAÇÃO PÚBLICA</w:t>
      </w:r>
      <w:bookmarkEnd w:id="26"/>
    </w:p>
    <w:p w:rsidR="006B650D" w:rsidRPr="00F66C5D" w:rsidRDefault="006B650D" w:rsidP="006B650D">
      <w:pPr>
        <w:pStyle w:val="Ttulo2"/>
        <w:keepLines/>
        <w:numPr>
          <w:ilvl w:val="1"/>
          <w:numId w:val="21"/>
        </w:numPr>
        <w:spacing w:before="480" w:after="240" w:line="240" w:lineRule="auto"/>
      </w:pPr>
      <w:bookmarkStart w:id="27" w:name="_Toc138930356"/>
      <w:r w:rsidRPr="00F66C5D">
        <w:t>Instruções gerais</w:t>
      </w:r>
      <w:bookmarkEnd w:id="27"/>
    </w:p>
    <w:p w:rsidR="006B650D" w:rsidRPr="00F66C5D" w:rsidRDefault="006B650D" w:rsidP="006B650D">
      <w:pPr>
        <w:spacing w:after="240" w:line="280" w:lineRule="exact"/>
        <w:ind w:firstLine="709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 xml:space="preserve">Para abertura de processo administrativo, o interessado deverá enviar um e-mail para </w:t>
      </w:r>
      <w:r w:rsidRPr="00F66C5D">
        <w:rPr>
          <w:rFonts w:ascii="Arial" w:hAnsi="Arial"/>
          <w:b/>
          <w:sz w:val="24"/>
        </w:rPr>
        <w:t>dtp.processo.rio@gmail.com</w:t>
      </w:r>
      <w:r w:rsidRPr="00F66C5D">
        <w:rPr>
          <w:rFonts w:ascii="Arial" w:hAnsi="Arial"/>
          <w:sz w:val="24"/>
        </w:rPr>
        <w:t xml:space="preserve">, com o projeto de iluminação pública elaborado, juntamente com os seguintes documentos: </w:t>
      </w:r>
    </w:p>
    <w:p w:rsidR="006B650D" w:rsidRPr="00F66C5D" w:rsidRDefault="006B650D" w:rsidP="006B650D">
      <w:pPr>
        <w:pStyle w:val="PargrafodaLista"/>
        <w:numPr>
          <w:ilvl w:val="0"/>
          <w:numId w:val="22"/>
        </w:numPr>
        <w:spacing w:after="240" w:line="280" w:lineRule="exact"/>
        <w:ind w:left="1276" w:hanging="567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>Requerimento solicitando análise e aprovação do projeto (Anexo III);</w:t>
      </w:r>
    </w:p>
    <w:p w:rsidR="006B650D" w:rsidRPr="00F66C5D" w:rsidRDefault="006B650D" w:rsidP="006B650D">
      <w:pPr>
        <w:pStyle w:val="PargrafodaLista"/>
        <w:numPr>
          <w:ilvl w:val="0"/>
          <w:numId w:val="22"/>
        </w:numPr>
        <w:spacing w:after="240" w:line="280" w:lineRule="exact"/>
        <w:ind w:left="1276" w:hanging="567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>Identidade, CNH ou CNPJ;</w:t>
      </w:r>
    </w:p>
    <w:p w:rsidR="006B650D" w:rsidRPr="00F66C5D" w:rsidRDefault="006B650D" w:rsidP="006B650D">
      <w:pPr>
        <w:pStyle w:val="PargrafodaLista"/>
        <w:numPr>
          <w:ilvl w:val="0"/>
          <w:numId w:val="22"/>
        </w:numPr>
        <w:spacing w:after="240" w:line="280" w:lineRule="exact"/>
        <w:ind w:left="1276" w:hanging="567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>Procuração, no caso de representação ou Termo de Compromisso entre contratada e contratante;</w:t>
      </w:r>
    </w:p>
    <w:p w:rsidR="006B650D" w:rsidRPr="00F66C5D" w:rsidRDefault="006B650D" w:rsidP="006B650D">
      <w:pPr>
        <w:pStyle w:val="PargrafodaLista"/>
        <w:numPr>
          <w:ilvl w:val="0"/>
          <w:numId w:val="22"/>
        </w:numPr>
        <w:spacing w:after="240" w:line="280" w:lineRule="exact"/>
        <w:ind w:left="1276" w:hanging="567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>Empresas LTDA.: Contrato social da empresa acrescido da última alteração contratual ou apenas a última alteração contratual consolidada;</w:t>
      </w:r>
    </w:p>
    <w:p w:rsidR="006B650D" w:rsidRPr="00F66C5D" w:rsidRDefault="006B650D" w:rsidP="006B650D">
      <w:pPr>
        <w:pStyle w:val="PargrafodaLista"/>
        <w:numPr>
          <w:ilvl w:val="0"/>
          <w:numId w:val="22"/>
        </w:numPr>
        <w:spacing w:after="240" w:line="280" w:lineRule="exact"/>
        <w:ind w:left="1276" w:hanging="567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 xml:space="preserve">Empresas S.A.: Estatuto social e ata da última </w:t>
      </w:r>
      <w:r w:rsidR="00AD3347" w:rsidRPr="00F66C5D">
        <w:rPr>
          <w:rFonts w:ascii="Arial" w:hAnsi="Arial"/>
          <w:sz w:val="24"/>
        </w:rPr>
        <w:t>assembléia</w:t>
      </w:r>
      <w:r w:rsidRPr="00F66C5D">
        <w:rPr>
          <w:rFonts w:ascii="Arial" w:hAnsi="Arial"/>
          <w:sz w:val="24"/>
        </w:rPr>
        <w:t>, firmando o nome e a função do representante;</w:t>
      </w:r>
    </w:p>
    <w:p w:rsidR="006B650D" w:rsidRPr="00F66C5D" w:rsidRDefault="006B650D" w:rsidP="006B650D">
      <w:pPr>
        <w:pStyle w:val="PargrafodaLista"/>
        <w:numPr>
          <w:ilvl w:val="0"/>
          <w:numId w:val="22"/>
        </w:numPr>
        <w:spacing w:after="240" w:line="280" w:lineRule="exact"/>
        <w:ind w:left="1276" w:hanging="567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 xml:space="preserve">PAA – Projeto de Alinhamento Aprovado ou PAL – </w:t>
      </w:r>
      <w:proofErr w:type="gramStart"/>
      <w:r w:rsidRPr="00F66C5D">
        <w:rPr>
          <w:rFonts w:ascii="Arial" w:hAnsi="Arial"/>
          <w:sz w:val="24"/>
        </w:rPr>
        <w:t>Projeto</w:t>
      </w:r>
      <w:proofErr w:type="gramEnd"/>
      <w:r w:rsidRPr="00F66C5D">
        <w:rPr>
          <w:rFonts w:ascii="Arial" w:hAnsi="Arial"/>
          <w:sz w:val="24"/>
        </w:rPr>
        <w:t xml:space="preserve"> de Parcelamento e Loteamento (quando aplicável);</w:t>
      </w:r>
    </w:p>
    <w:p w:rsidR="006B650D" w:rsidRPr="00F66C5D" w:rsidRDefault="006B650D" w:rsidP="006B650D">
      <w:pPr>
        <w:pStyle w:val="PargrafodaLista"/>
        <w:numPr>
          <w:ilvl w:val="0"/>
          <w:numId w:val="22"/>
        </w:numPr>
        <w:spacing w:after="240" w:line="280" w:lineRule="exact"/>
        <w:ind w:left="1276" w:hanging="567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>Termo de Urbanização emitido pela SMDEIS (quando aplicável);</w:t>
      </w:r>
    </w:p>
    <w:p w:rsidR="006B650D" w:rsidRPr="00F66C5D" w:rsidRDefault="006B650D" w:rsidP="006B650D">
      <w:pPr>
        <w:pStyle w:val="PargrafodaLista"/>
        <w:numPr>
          <w:ilvl w:val="0"/>
          <w:numId w:val="22"/>
        </w:numPr>
        <w:spacing w:after="240" w:line="280" w:lineRule="exact"/>
        <w:ind w:left="1276" w:hanging="567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 xml:space="preserve">Certidão de RGI, comprovando que o projeto de loteamento foi averbado (quando aplicável); </w:t>
      </w:r>
    </w:p>
    <w:p w:rsidR="006B650D" w:rsidRPr="00F66C5D" w:rsidRDefault="006B650D" w:rsidP="006B650D">
      <w:pPr>
        <w:pStyle w:val="PargrafodaLista"/>
        <w:numPr>
          <w:ilvl w:val="0"/>
          <w:numId w:val="22"/>
        </w:numPr>
        <w:spacing w:after="240" w:line="280" w:lineRule="exact"/>
        <w:ind w:left="1276" w:hanging="567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>Projeto de iluminação pública;</w:t>
      </w:r>
    </w:p>
    <w:p w:rsidR="006B650D" w:rsidRPr="00F66C5D" w:rsidRDefault="006B650D" w:rsidP="006B650D">
      <w:pPr>
        <w:pStyle w:val="PargrafodaLista"/>
        <w:numPr>
          <w:ilvl w:val="0"/>
          <w:numId w:val="22"/>
        </w:numPr>
        <w:spacing w:after="240" w:line="280" w:lineRule="exact"/>
        <w:ind w:left="1276" w:hanging="567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>Estudo luminotécnico completo;</w:t>
      </w:r>
    </w:p>
    <w:p w:rsidR="006B650D" w:rsidRPr="00F66C5D" w:rsidRDefault="006B650D" w:rsidP="006B650D">
      <w:pPr>
        <w:pStyle w:val="PargrafodaLista"/>
        <w:numPr>
          <w:ilvl w:val="0"/>
          <w:numId w:val="22"/>
        </w:numPr>
        <w:spacing w:after="240" w:line="280" w:lineRule="exact"/>
        <w:ind w:left="1276" w:hanging="567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lastRenderedPageBreak/>
        <w:t>Memória de cálculo de queda de tensão e de dimensionamentos da rede;</w:t>
      </w:r>
    </w:p>
    <w:p w:rsidR="006B650D" w:rsidRPr="00F66C5D" w:rsidRDefault="006B650D" w:rsidP="006B650D">
      <w:pPr>
        <w:pStyle w:val="PargrafodaLista"/>
        <w:numPr>
          <w:ilvl w:val="0"/>
          <w:numId w:val="22"/>
        </w:numPr>
        <w:spacing w:after="240" w:line="280" w:lineRule="exact"/>
        <w:ind w:left="1276" w:hanging="567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>ART do projeto (não será aceito rascunho de ART);</w:t>
      </w:r>
    </w:p>
    <w:p w:rsidR="006B650D" w:rsidRPr="00F66C5D" w:rsidRDefault="006B650D" w:rsidP="006B650D">
      <w:pPr>
        <w:pStyle w:val="PargrafodaLista"/>
        <w:numPr>
          <w:ilvl w:val="0"/>
          <w:numId w:val="22"/>
        </w:numPr>
        <w:spacing w:after="240" w:line="280" w:lineRule="exact"/>
        <w:ind w:left="1276" w:hanging="567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>Projeto de distribuição de energia aprovado pela Light, com indicação de transformadores, postes, redes de média e baixa tensão (MT e BT), etc.</w:t>
      </w:r>
    </w:p>
    <w:p w:rsidR="006B650D" w:rsidRPr="00F66C5D" w:rsidRDefault="006B650D" w:rsidP="006B650D">
      <w:pPr>
        <w:spacing w:after="240" w:line="280" w:lineRule="exact"/>
        <w:ind w:firstLine="709"/>
        <w:jc w:val="both"/>
        <w:rPr>
          <w:rFonts w:ascii="Arial" w:hAnsi="Arial"/>
          <w:b/>
          <w:sz w:val="24"/>
        </w:rPr>
      </w:pPr>
      <w:r w:rsidRPr="00F66C5D">
        <w:rPr>
          <w:rFonts w:ascii="Arial" w:hAnsi="Arial"/>
          <w:b/>
          <w:sz w:val="24"/>
        </w:rPr>
        <w:t xml:space="preserve">Os arquivos deverão ser enviados em formato PDF, com tamanho máximo de 10mb, e deverão estar devidamente nomeados/identificados. </w:t>
      </w:r>
    </w:p>
    <w:p w:rsidR="006B650D" w:rsidRPr="00F66C5D" w:rsidRDefault="006B650D" w:rsidP="006B650D">
      <w:pPr>
        <w:spacing w:after="240" w:line="280" w:lineRule="exact"/>
        <w:ind w:firstLine="709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>Para processos físicos abertos antes de 11 de abril de 2022, os documentos deverão ser entregues pessoalmente da sede da RIOLUZ, na Rua Voluntários da Pátria, 169, 9° andar, em data e horário previamente agendados.</w:t>
      </w:r>
    </w:p>
    <w:p w:rsidR="006B650D" w:rsidRPr="00F66C5D" w:rsidRDefault="006B650D" w:rsidP="006B650D">
      <w:pPr>
        <w:spacing w:after="240" w:line="280" w:lineRule="exact"/>
        <w:ind w:firstLine="709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 xml:space="preserve">No caso de empreendimentos que não possuam os itens 6, 7 ou </w:t>
      </w:r>
      <w:proofErr w:type="gramStart"/>
      <w:r w:rsidRPr="00F66C5D">
        <w:rPr>
          <w:rFonts w:ascii="Arial" w:hAnsi="Arial"/>
          <w:sz w:val="24"/>
        </w:rPr>
        <w:t>8</w:t>
      </w:r>
      <w:proofErr w:type="gramEnd"/>
      <w:r w:rsidRPr="00F66C5D">
        <w:rPr>
          <w:rFonts w:ascii="Arial" w:hAnsi="Arial"/>
          <w:sz w:val="24"/>
        </w:rPr>
        <w:t xml:space="preserve"> acima, o requerente deverá apresentar documento em papel timbrado, assinado pelo responsável, informando o motivo da ausência.</w:t>
      </w:r>
    </w:p>
    <w:p w:rsidR="006B650D" w:rsidRPr="00F66C5D" w:rsidRDefault="006B650D" w:rsidP="006B650D">
      <w:pPr>
        <w:pStyle w:val="Ttulo2"/>
        <w:keepLines/>
        <w:numPr>
          <w:ilvl w:val="1"/>
          <w:numId w:val="21"/>
        </w:numPr>
        <w:spacing w:before="480" w:after="240" w:line="240" w:lineRule="auto"/>
      </w:pPr>
      <w:bookmarkStart w:id="28" w:name="_Toc138930357"/>
      <w:r w:rsidRPr="00F66C5D">
        <w:t>Do projeto</w:t>
      </w:r>
      <w:bookmarkEnd w:id="28"/>
    </w:p>
    <w:p w:rsidR="006B650D" w:rsidRPr="00F66C5D" w:rsidRDefault="006B650D" w:rsidP="006B650D">
      <w:pPr>
        <w:spacing w:after="240" w:line="280" w:lineRule="exact"/>
        <w:ind w:firstLine="709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>Os projetos apresentados à Diretoria Tecnológica e de Projetos - DTP da RIOLUZ para fins de análise e aprovação</w:t>
      </w:r>
      <w:proofErr w:type="gramStart"/>
      <w:r w:rsidRPr="00F66C5D">
        <w:rPr>
          <w:rFonts w:ascii="Arial" w:hAnsi="Arial"/>
          <w:sz w:val="24"/>
        </w:rPr>
        <w:t>, deverão</w:t>
      </w:r>
      <w:proofErr w:type="gramEnd"/>
      <w:r w:rsidRPr="00F66C5D">
        <w:rPr>
          <w:rFonts w:ascii="Arial" w:hAnsi="Arial"/>
          <w:sz w:val="24"/>
        </w:rPr>
        <w:t xml:space="preserve"> ser entregues em 02 (duas) vias para processos em meio físico ou 01 (uma) via para processos em meio digital. As cópias deverão ser impressas em papel sulfite 75g e estar dobradas conforme norma ABNT NBR 13142 - Desenho técnico - Dobramento de cópia.</w:t>
      </w:r>
    </w:p>
    <w:p w:rsidR="006B650D" w:rsidRPr="00F66C5D" w:rsidRDefault="006B650D" w:rsidP="006B650D">
      <w:pPr>
        <w:spacing w:after="240" w:line="280" w:lineRule="exact"/>
        <w:ind w:firstLine="709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 xml:space="preserve">Os projetos deverão ter a tipologia da via/área com as características da sua instalação simuladas em software específico para avaliar a solução adotada (estudo luminotécnico). </w:t>
      </w:r>
      <w:r w:rsidRPr="00F66C5D">
        <w:rPr>
          <w:rFonts w:ascii="Arial" w:hAnsi="Arial"/>
          <w:b/>
          <w:sz w:val="24"/>
        </w:rPr>
        <w:t>Não serão aceitos estudos luminotécnicos realizados em softwares proprietários de fabricantes de luminárias.</w:t>
      </w:r>
    </w:p>
    <w:p w:rsidR="006B650D" w:rsidRPr="00F66C5D" w:rsidRDefault="006B650D" w:rsidP="006B650D">
      <w:pPr>
        <w:spacing w:after="240" w:line="280" w:lineRule="exact"/>
        <w:ind w:firstLine="709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>Os projetos deverão se adequar à tecnologia atual utilizada pela RIOLUZ no momento de sua aprovação.</w:t>
      </w:r>
    </w:p>
    <w:p w:rsidR="006B650D" w:rsidRPr="00F66C5D" w:rsidRDefault="006B650D" w:rsidP="006B650D">
      <w:pPr>
        <w:spacing w:after="240" w:line="280" w:lineRule="exact"/>
        <w:ind w:firstLine="709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>Informações complementares poderão ser obtidas na Diretoria Tecnológica e de Projetos - DTP na sede da RIOLUZ.</w:t>
      </w:r>
    </w:p>
    <w:p w:rsidR="006B650D" w:rsidRPr="00F66C5D" w:rsidRDefault="006B650D" w:rsidP="006B650D">
      <w:pPr>
        <w:pStyle w:val="Ttulo2"/>
        <w:keepLines/>
        <w:numPr>
          <w:ilvl w:val="1"/>
          <w:numId w:val="21"/>
        </w:numPr>
        <w:spacing w:before="480" w:after="240" w:line="240" w:lineRule="auto"/>
      </w:pPr>
      <w:bookmarkStart w:id="29" w:name="_Toc138930358"/>
      <w:r w:rsidRPr="00F66C5D">
        <w:t>Da revisão</w:t>
      </w:r>
      <w:bookmarkEnd w:id="29"/>
    </w:p>
    <w:p w:rsidR="006B650D" w:rsidRPr="00F66C5D" w:rsidRDefault="006B650D" w:rsidP="006B650D">
      <w:pPr>
        <w:spacing w:after="240" w:line="280" w:lineRule="exact"/>
        <w:ind w:firstLine="709"/>
        <w:jc w:val="both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sz w:val="24"/>
          <w:szCs w:val="24"/>
        </w:rPr>
        <w:t xml:space="preserve">A RIOLUZ disponibilizará para retirada 01 (uma) cópia comentada em caneta vermelha para atendimento. O projeto deverá ser revisado e submetido novamente à RIOLUZ em </w:t>
      </w:r>
      <w:r w:rsidRPr="00F66C5D">
        <w:rPr>
          <w:rFonts w:ascii="Arial" w:hAnsi="Arial"/>
          <w:sz w:val="24"/>
        </w:rPr>
        <w:t>02 (duas) vias para processos em meio físico, ou 01 (uma) via para processos em meio digital,</w:t>
      </w:r>
      <w:r w:rsidRPr="00F66C5D">
        <w:rPr>
          <w:rFonts w:ascii="Arial" w:hAnsi="Arial"/>
          <w:sz w:val="24"/>
          <w:szCs w:val="24"/>
        </w:rPr>
        <w:t xml:space="preserve"> com número e data da </w:t>
      </w:r>
      <w:proofErr w:type="gramStart"/>
      <w:r w:rsidRPr="00F66C5D">
        <w:rPr>
          <w:rFonts w:ascii="Arial" w:hAnsi="Arial"/>
          <w:sz w:val="24"/>
          <w:szCs w:val="24"/>
        </w:rPr>
        <w:t>revisão devidamente atualizados no carimbo</w:t>
      </w:r>
      <w:proofErr w:type="gramEnd"/>
      <w:r w:rsidRPr="00F66C5D">
        <w:rPr>
          <w:rFonts w:ascii="Arial" w:hAnsi="Arial"/>
          <w:sz w:val="24"/>
          <w:szCs w:val="24"/>
        </w:rPr>
        <w:t xml:space="preserve">. A retirada e a entrega da nova revisão deverão ser feitas </w:t>
      </w:r>
      <w:r w:rsidRPr="00F66C5D">
        <w:rPr>
          <w:rFonts w:ascii="Arial" w:hAnsi="Arial"/>
          <w:sz w:val="24"/>
        </w:rPr>
        <w:t>em data e horário previamente agendados</w:t>
      </w:r>
      <w:r w:rsidRPr="00F66C5D">
        <w:rPr>
          <w:rFonts w:ascii="Arial" w:hAnsi="Arial"/>
          <w:sz w:val="24"/>
          <w:szCs w:val="24"/>
        </w:rPr>
        <w:t>.</w:t>
      </w:r>
    </w:p>
    <w:p w:rsidR="006B650D" w:rsidRPr="00F66C5D" w:rsidRDefault="006B650D" w:rsidP="006B650D">
      <w:pPr>
        <w:spacing w:after="240" w:line="280" w:lineRule="exact"/>
        <w:ind w:firstLine="709"/>
        <w:jc w:val="both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b/>
          <w:sz w:val="24"/>
          <w:szCs w:val="24"/>
        </w:rPr>
        <w:lastRenderedPageBreak/>
        <w:t>Obs.: A cópia comentada na revisão anterior deverá ser devolvida à RIOLUZ no ato da entrega da nova revisão.</w:t>
      </w:r>
    </w:p>
    <w:p w:rsidR="006B650D" w:rsidRPr="00F66C5D" w:rsidRDefault="006B650D" w:rsidP="006B650D">
      <w:pPr>
        <w:pStyle w:val="Ttulo2"/>
        <w:keepLines/>
        <w:numPr>
          <w:ilvl w:val="1"/>
          <w:numId w:val="21"/>
        </w:numPr>
        <w:spacing w:before="480" w:after="240" w:line="240" w:lineRule="auto"/>
      </w:pPr>
      <w:bookmarkStart w:id="30" w:name="_Toc138930359"/>
      <w:r w:rsidRPr="00F66C5D">
        <w:t>Da aprovação</w:t>
      </w:r>
      <w:bookmarkEnd w:id="30"/>
    </w:p>
    <w:p w:rsidR="006B650D" w:rsidRPr="00F66C5D" w:rsidRDefault="006B650D" w:rsidP="006B650D">
      <w:pPr>
        <w:spacing w:after="240" w:line="280" w:lineRule="exact"/>
        <w:ind w:firstLine="709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>Caberá à RIOLUZ analisar e aprovar todos os materiais escolhidos para implantação no projeto, levando em consideração, dentre outros aspectos, o consumo de energia elétrica e a possibilidade de vandalismo nos equipamentos.</w:t>
      </w:r>
    </w:p>
    <w:p w:rsidR="006B650D" w:rsidRPr="00F66C5D" w:rsidRDefault="006B650D" w:rsidP="006B650D">
      <w:pPr>
        <w:spacing w:after="240" w:line="280" w:lineRule="exact"/>
        <w:ind w:firstLine="709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>No caso de áreas sujeitas a vandalismo, poderá ser aceita a proposta de doação da obra, ficando, contudo, o proponente responsável por sua devida manutenção, cabendo tão somente à RIOLUZ a responsabilidade pelo pagamento do consumo de energia elétrica.</w:t>
      </w:r>
    </w:p>
    <w:p w:rsidR="006B650D" w:rsidRPr="00F66C5D" w:rsidRDefault="006B650D" w:rsidP="006B650D">
      <w:pPr>
        <w:spacing w:after="240" w:line="280" w:lineRule="exact"/>
        <w:ind w:firstLine="709"/>
        <w:jc w:val="both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sz w:val="24"/>
          <w:szCs w:val="24"/>
        </w:rPr>
        <w:t>Após a aprovação do projeto, a RIOLUZ devolverá ao interessado 01 (uma) cópia do projeto, devidamente carimbado e assinado com a aprovação da área técnica.</w:t>
      </w:r>
    </w:p>
    <w:p w:rsidR="006B650D" w:rsidRPr="00F66C5D" w:rsidRDefault="006B650D" w:rsidP="006B650D">
      <w:pPr>
        <w:spacing w:after="240" w:line="280" w:lineRule="exact"/>
        <w:ind w:firstLine="709"/>
        <w:jc w:val="both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sz w:val="24"/>
          <w:szCs w:val="24"/>
        </w:rPr>
        <w:t>Nos casos de vias públicas em operação e, onde houver interferência com as redes de iluminação pública, o interessado deverá encaminhar 01 (uma) cópia aprovada para a manifestação da SC/COR-VIAS.</w:t>
      </w:r>
    </w:p>
    <w:p w:rsidR="006B650D" w:rsidRPr="00F66C5D" w:rsidRDefault="006B650D" w:rsidP="006B650D">
      <w:pPr>
        <w:pStyle w:val="Ttulo2"/>
        <w:keepLines/>
        <w:numPr>
          <w:ilvl w:val="1"/>
          <w:numId w:val="21"/>
        </w:numPr>
        <w:spacing w:before="480" w:after="240" w:line="240" w:lineRule="auto"/>
      </w:pPr>
      <w:bookmarkStart w:id="31" w:name="_Toc138930360"/>
      <w:r w:rsidRPr="00F66C5D">
        <w:t>Da fiscalização</w:t>
      </w:r>
      <w:bookmarkEnd w:id="31"/>
    </w:p>
    <w:p w:rsidR="006B650D" w:rsidRPr="00F66C5D" w:rsidRDefault="006B650D" w:rsidP="006B650D">
      <w:pPr>
        <w:spacing w:after="240" w:line="280" w:lineRule="exact"/>
        <w:ind w:firstLine="709"/>
        <w:jc w:val="both"/>
        <w:rPr>
          <w:rFonts w:ascii="Arial" w:hAnsi="Arial"/>
          <w:b/>
          <w:sz w:val="24"/>
        </w:rPr>
      </w:pPr>
      <w:r w:rsidRPr="00F66C5D">
        <w:rPr>
          <w:rFonts w:ascii="Arial" w:hAnsi="Arial"/>
          <w:b/>
          <w:sz w:val="24"/>
        </w:rPr>
        <w:t>A obra só poderá ser iniciada após a emissão da Permissão de Obra (Anexo VII) pela Companhia Municipal de Energia e Iluminação – RIOLUZ, a qual deverá ser fixada em local visível no canteiro de obras.</w:t>
      </w:r>
    </w:p>
    <w:p w:rsidR="006B650D" w:rsidRPr="00F66C5D" w:rsidRDefault="006B650D" w:rsidP="006B650D">
      <w:pPr>
        <w:spacing w:after="240" w:line="280" w:lineRule="exact"/>
        <w:ind w:firstLine="709"/>
        <w:jc w:val="both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sz w:val="24"/>
        </w:rPr>
        <w:t xml:space="preserve">O interessado deverá requerer a permissão para iniciar as obras bem como a nomeação dos seus </w:t>
      </w:r>
      <w:proofErr w:type="gramStart"/>
      <w:r w:rsidRPr="00F66C5D">
        <w:rPr>
          <w:rFonts w:ascii="Arial" w:hAnsi="Arial"/>
          <w:sz w:val="24"/>
        </w:rPr>
        <w:t>fiscais,</w:t>
      </w:r>
      <w:proofErr w:type="gramEnd"/>
      <w:r w:rsidRPr="00F66C5D">
        <w:rPr>
          <w:rFonts w:ascii="Arial" w:hAnsi="Arial"/>
          <w:b/>
          <w:sz w:val="24"/>
        </w:rPr>
        <w:t>antes de iniciar a execução da obra</w:t>
      </w:r>
      <w:r w:rsidRPr="00F66C5D">
        <w:rPr>
          <w:rFonts w:ascii="Arial" w:hAnsi="Arial"/>
          <w:sz w:val="24"/>
        </w:rPr>
        <w:t>, anexando ao processo o requerimento correspondente ao Anexo IV desta norma, bem como dos seguintes documentos:</w:t>
      </w:r>
    </w:p>
    <w:p w:rsidR="006B650D" w:rsidRPr="00F66C5D" w:rsidRDefault="006B650D" w:rsidP="006B650D">
      <w:pPr>
        <w:spacing w:line="280" w:lineRule="exact"/>
        <w:ind w:firstLine="709"/>
        <w:jc w:val="both"/>
        <w:rPr>
          <w:rFonts w:ascii="Arial" w:hAnsi="Arial"/>
          <w:sz w:val="24"/>
          <w:szCs w:val="24"/>
        </w:rPr>
      </w:pPr>
    </w:p>
    <w:p w:rsidR="006B650D" w:rsidRPr="00F66C5D" w:rsidRDefault="006B650D" w:rsidP="006B650D">
      <w:pPr>
        <w:pStyle w:val="PargrafodaLista"/>
        <w:numPr>
          <w:ilvl w:val="0"/>
          <w:numId w:val="24"/>
        </w:numPr>
        <w:spacing w:after="240" w:line="280" w:lineRule="exact"/>
        <w:ind w:left="1276" w:hanging="567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>ART da obra (não será aceito rascunho de ART)</w:t>
      </w:r>
    </w:p>
    <w:p w:rsidR="006B650D" w:rsidRPr="00F66C5D" w:rsidRDefault="006B650D" w:rsidP="006B650D">
      <w:pPr>
        <w:pStyle w:val="PargrafodaLista"/>
        <w:numPr>
          <w:ilvl w:val="0"/>
          <w:numId w:val="24"/>
        </w:numPr>
        <w:spacing w:after="240" w:line="280" w:lineRule="exact"/>
        <w:ind w:left="1276" w:hanging="567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>Lista de materiais, com as suas especificações, bem como com as suas codificações em conformidade com o Sistema de Custos para Obras e Serviços de Engenharia – SCO-RIO, definidos pelo Decreto Rio Nº 49.264, de 12 de agosto de 2021;</w:t>
      </w:r>
    </w:p>
    <w:p w:rsidR="006B650D" w:rsidRPr="00F66C5D" w:rsidRDefault="006B650D" w:rsidP="006B650D">
      <w:pPr>
        <w:pStyle w:val="PargrafodaLista"/>
        <w:numPr>
          <w:ilvl w:val="0"/>
          <w:numId w:val="24"/>
        </w:numPr>
        <w:spacing w:after="240" w:line="280" w:lineRule="exact"/>
        <w:ind w:left="1276" w:hanging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Termo</w:t>
      </w:r>
      <w:r w:rsidRPr="00F66C5D">
        <w:rPr>
          <w:rFonts w:ascii="Arial" w:hAnsi="Arial"/>
          <w:sz w:val="24"/>
        </w:rPr>
        <w:t xml:space="preserve"> de Compromisso de Prestação de Serviços entre a empresa doadora e a empresa escolhida para execução da obra de iluminação;</w:t>
      </w:r>
    </w:p>
    <w:p w:rsidR="006B650D" w:rsidRPr="00F66C5D" w:rsidRDefault="006B650D" w:rsidP="006B650D">
      <w:pPr>
        <w:pStyle w:val="PargrafodaLista"/>
        <w:numPr>
          <w:ilvl w:val="0"/>
          <w:numId w:val="24"/>
        </w:numPr>
        <w:spacing w:after="240" w:line="280" w:lineRule="exact"/>
        <w:ind w:left="1276" w:hanging="567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lastRenderedPageBreak/>
        <w:t>Termo de Garantia da Obra, de todos os materiais utilizados, conforme exigências da Portaria “N” RIOLUZ N° 258, de 07 de fevereiro de 2018, com suas respectivas Notas Fiscais (Anexo V);</w:t>
      </w:r>
    </w:p>
    <w:p w:rsidR="006B650D" w:rsidRPr="00F66C5D" w:rsidRDefault="006B650D" w:rsidP="006B650D">
      <w:pPr>
        <w:pStyle w:val="PargrafodaLista"/>
        <w:numPr>
          <w:ilvl w:val="0"/>
          <w:numId w:val="24"/>
        </w:numPr>
        <w:spacing w:after="240" w:line="280" w:lineRule="exact"/>
        <w:ind w:left="1276" w:hanging="567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>Termo de Compromisso de Doação (Anexo VI).</w:t>
      </w:r>
    </w:p>
    <w:p w:rsidR="006B650D" w:rsidRPr="00F66C5D" w:rsidRDefault="006B650D" w:rsidP="006B650D">
      <w:pPr>
        <w:spacing w:after="240" w:line="280" w:lineRule="exact"/>
        <w:ind w:firstLine="709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>A equipe de fiscalização da obra será designada por meio de Portaria da RIOLUZ, devidamente publicada no Diário Oficial do Município.</w:t>
      </w:r>
    </w:p>
    <w:p w:rsidR="006B650D" w:rsidRPr="00F66C5D" w:rsidRDefault="006B650D" w:rsidP="006B650D">
      <w:pPr>
        <w:spacing w:after="240" w:line="280" w:lineRule="exact"/>
        <w:ind w:firstLine="709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>A Fiscalização se reserva o direito de retirar e encaminhar para testes de aprovação, qualquer material aplicado na obra, assim como exigir a sua imediata substituição, em caso de reprovação pela Diretoria Tecnológica e de Projetos – DTP.</w:t>
      </w:r>
    </w:p>
    <w:p w:rsidR="006B650D" w:rsidRPr="00F66C5D" w:rsidRDefault="006B650D" w:rsidP="006B650D">
      <w:pPr>
        <w:spacing w:after="240" w:line="280" w:lineRule="exact"/>
        <w:ind w:firstLine="709"/>
        <w:jc w:val="both"/>
        <w:rPr>
          <w:rFonts w:ascii="Arial" w:hAnsi="Arial"/>
          <w:b/>
          <w:sz w:val="24"/>
        </w:rPr>
      </w:pPr>
      <w:r w:rsidRPr="00F66C5D">
        <w:rPr>
          <w:rFonts w:ascii="Arial" w:hAnsi="Arial"/>
          <w:b/>
          <w:sz w:val="24"/>
        </w:rPr>
        <w:t>A Fiscalização verificará a vigência dos padrões aprovados no projeto e determinará que sejam atualizados na época da sua execução.</w:t>
      </w:r>
    </w:p>
    <w:p w:rsidR="006B650D" w:rsidRPr="00F66C5D" w:rsidRDefault="006B650D" w:rsidP="006B650D">
      <w:pPr>
        <w:spacing w:after="240" w:line="280" w:lineRule="exact"/>
        <w:ind w:firstLine="709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>A Fiscalização terá o poder de embargar a obra se for descumprido o projeto, bem como se for deixado de serem observadas as normas de execução do mesmo.</w:t>
      </w:r>
    </w:p>
    <w:p w:rsidR="006B650D" w:rsidRPr="00F66C5D" w:rsidRDefault="006B650D" w:rsidP="006B650D">
      <w:pPr>
        <w:spacing w:after="240" w:line="280" w:lineRule="exact"/>
        <w:ind w:firstLine="709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>Qualquer pendência ou não conformidade na execução da obra será comunicada ao responsável através da Notificação de Não Conformidade (Anexo VIII).</w:t>
      </w:r>
    </w:p>
    <w:p w:rsidR="006B650D" w:rsidRPr="00F66C5D" w:rsidRDefault="006B650D" w:rsidP="006B650D">
      <w:pPr>
        <w:spacing w:after="240" w:line="280" w:lineRule="exact"/>
        <w:ind w:firstLine="709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>Durante a fiscalização da obra, o interessado deverá apresentar Laudo Técnico de Aterramento, comprovando que o todo o sistema de aterramento se encontra dentro dos padrões de projeto, devidamente assinado e com ART.</w:t>
      </w:r>
    </w:p>
    <w:p w:rsidR="006B650D" w:rsidRPr="00F66C5D" w:rsidRDefault="006B650D" w:rsidP="006B650D">
      <w:pPr>
        <w:pStyle w:val="Ttulo2"/>
        <w:keepLines/>
        <w:numPr>
          <w:ilvl w:val="1"/>
          <w:numId w:val="21"/>
        </w:numPr>
        <w:spacing w:before="480" w:after="240" w:line="240" w:lineRule="auto"/>
      </w:pPr>
      <w:bookmarkStart w:id="32" w:name="_Toc138930361"/>
      <w:r w:rsidRPr="00F66C5D">
        <w:t>Da interligação</w:t>
      </w:r>
      <w:bookmarkEnd w:id="32"/>
    </w:p>
    <w:p w:rsidR="006B650D" w:rsidRPr="00F66C5D" w:rsidRDefault="006B650D" w:rsidP="006B650D">
      <w:pPr>
        <w:spacing w:after="240" w:line="280" w:lineRule="exact"/>
        <w:ind w:firstLine="709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>Caberá ao interessado contratar junto à concessionária de energia elétrica LIGHT, a interligação dos pontos de iluminação aos medidores de energia e transformadores do projeto, construído às suas expensas, assim como arcar com todas as despesas cobradas para a sua interligação.</w:t>
      </w:r>
    </w:p>
    <w:p w:rsidR="006B650D" w:rsidRPr="00F66C5D" w:rsidRDefault="006B650D" w:rsidP="006B650D">
      <w:pPr>
        <w:spacing w:after="240" w:line="280" w:lineRule="exact"/>
        <w:ind w:firstLine="709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>Os medidores deverão ser requeridos em nome do empreendimento que irá arcar com o consumo de energia e manutenção até que sejam cumpridas todas as etapas para a doação da rede de iluminação pública.</w:t>
      </w:r>
    </w:p>
    <w:p w:rsidR="006B650D" w:rsidRPr="00F66C5D" w:rsidRDefault="006B650D" w:rsidP="006B650D">
      <w:pPr>
        <w:spacing w:after="240" w:line="280" w:lineRule="exact"/>
        <w:ind w:firstLine="709"/>
        <w:jc w:val="both"/>
        <w:rPr>
          <w:rFonts w:ascii="Arial" w:hAnsi="Arial"/>
          <w:b/>
          <w:sz w:val="24"/>
        </w:rPr>
      </w:pPr>
      <w:r w:rsidRPr="00F66C5D">
        <w:rPr>
          <w:rFonts w:ascii="Arial" w:hAnsi="Arial"/>
          <w:b/>
          <w:sz w:val="24"/>
        </w:rPr>
        <w:t>Os medidores deverão permanecer em funcionamento no local por pelo menos 180 (cento e oitenta) dias após a publicação do aceite de obras pela Companhia Municipal de Energia e Iluminação – RIOLUZ.</w:t>
      </w:r>
    </w:p>
    <w:p w:rsidR="006B650D" w:rsidRPr="00F66C5D" w:rsidRDefault="006B650D" w:rsidP="006B650D">
      <w:pPr>
        <w:pStyle w:val="Ttulo2"/>
        <w:keepLines/>
        <w:numPr>
          <w:ilvl w:val="1"/>
          <w:numId w:val="21"/>
        </w:numPr>
        <w:spacing w:before="480" w:after="240" w:line="240" w:lineRule="auto"/>
      </w:pPr>
      <w:bookmarkStart w:id="33" w:name="_Toc138930362"/>
      <w:r w:rsidRPr="00F66C5D">
        <w:t>Da conclusão da obra</w:t>
      </w:r>
      <w:bookmarkEnd w:id="33"/>
    </w:p>
    <w:p w:rsidR="006B650D" w:rsidRPr="00F66C5D" w:rsidRDefault="006B650D" w:rsidP="006B650D">
      <w:pPr>
        <w:spacing w:after="240" w:line="280" w:lineRule="exact"/>
        <w:ind w:firstLine="709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 xml:space="preserve">A Declaração de Conclusão da Obra atestará através de um integrante da gerência regional – GR, um integrante da gerência de projetos – GEE ou GPE e um </w:t>
      </w:r>
      <w:r w:rsidRPr="00F66C5D">
        <w:rPr>
          <w:rFonts w:ascii="Arial" w:hAnsi="Arial"/>
          <w:sz w:val="24"/>
        </w:rPr>
        <w:lastRenderedPageBreak/>
        <w:t xml:space="preserve">integrante da gerência de materiais – GTD, que a obra está concluída, atendendo aos padrões exigidos pela RIOLUZ. </w:t>
      </w:r>
    </w:p>
    <w:p w:rsidR="006B650D" w:rsidRPr="00F66C5D" w:rsidRDefault="006B650D" w:rsidP="006B650D">
      <w:pPr>
        <w:spacing w:after="240" w:line="280" w:lineRule="exact"/>
        <w:ind w:firstLine="709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 xml:space="preserve">O interessado deverá fornecer à RIOLUZ em até 05 (cinco) dias úteis o arquivo digital com o projeto atualizado ou “As </w:t>
      </w:r>
      <w:proofErr w:type="spellStart"/>
      <w:r w:rsidRPr="00F66C5D">
        <w:rPr>
          <w:rFonts w:ascii="Arial" w:hAnsi="Arial"/>
          <w:sz w:val="24"/>
        </w:rPr>
        <w:t>Built</w:t>
      </w:r>
      <w:proofErr w:type="spellEnd"/>
      <w:r w:rsidRPr="00F66C5D">
        <w:rPr>
          <w:rFonts w:ascii="Arial" w:hAnsi="Arial"/>
          <w:sz w:val="24"/>
        </w:rPr>
        <w:t xml:space="preserve">”, em formatos DWG </w:t>
      </w:r>
      <w:r w:rsidRPr="007321BF">
        <w:rPr>
          <w:rFonts w:ascii="Arial" w:hAnsi="Arial"/>
          <w:b/>
          <w:sz w:val="24"/>
        </w:rPr>
        <w:t>(versão 2011 ou anterior)</w:t>
      </w:r>
      <w:r w:rsidRPr="00F66C5D">
        <w:rPr>
          <w:rFonts w:ascii="Arial" w:hAnsi="Arial"/>
          <w:sz w:val="24"/>
        </w:rPr>
        <w:t xml:space="preserve"> e PDF, além de 02 (duas) cópias impressas em papel sulfite 75g, dobradas conforme a NBR 13142.</w:t>
      </w:r>
    </w:p>
    <w:p w:rsidR="006B650D" w:rsidRPr="00F66C5D" w:rsidRDefault="006B650D" w:rsidP="006B650D">
      <w:pPr>
        <w:spacing w:after="240" w:line="280" w:lineRule="exact"/>
        <w:ind w:firstLine="709"/>
        <w:jc w:val="both"/>
        <w:rPr>
          <w:rFonts w:ascii="Arial" w:hAnsi="Arial"/>
          <w:b/>
          <w:sz w:val="24"/>
        </w:rPr>
      </w:pPr>
      <w:r w:rsidRPr="00F66C5D">
        <w:rPr>
          <w:rFonts w:ascii="Arial" w:hAnsi="Arial"/>
          <w:sz w:val="24"/>
        </w:rPr>
        <w:t xml:space="preserve">O arquivo digital do projeto deverá ser entregue em uma mídia USB (pendrive). Os arquivos DWG e PDF devem estar devidamente nomeados, conforme o padrão </w:t>
      </w:r>
      <w:r w:rsidRPr="00F66C5D">
        <w:rPr>
          <w:rFonts w:ascii="Arial" w:hAnsi="Arial"/>
          <w:b/>
          <w:sz w:val="24"/>
        </w:rPr>
        <w:t>“Projeto XX-XXX/20XX – Nome do logradouro”</w:t>
      </w:r>
    </w:p>
    <w:p w:rsidR="006B650D" w:rsidRPr="00F66C5D" w:rsidRDefault="006B650D" w:rsidP="006B650D">
      <w:pPr>
        <w:pStyle w:val="Ttulo2"/>
        <w:keepLines/>
        <w:numPr>
          <w:ilvl w:val="1"/>
          <w:numId w:val="21"/>
        </w:numPr>
        <w:spacing w:before="480" w:after="240" w:line="240" w:lineRule="auto"/>
      </w:pPr>
      <w:bookmarkStart w:id="34" w:name="_Toc138930363"/>
      <w:r w:rsidRPr="00F66C5D">
        <w:t>Da doação</w:t>
      </w:r>
      <w:bookmarkEnd w:id="34"/>
    </w:p>
    <w:p w:rsidR="006B650D" w:rsidRPr="00F66C5D" w:rsidRDefault="006B650D" w:rsidP="006B650D">
      <w:pPr>
        <w:spacing w:line="280" w:lineRule="exact"/>
        <w:ind w:firstLine="709"/>
        <w:jc w:val="both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sz w:val="24"/>
          <w:szCs w:val="24"/>
        </w:rPr>
        <w:t xml:space="preserve">Terminado o prazo de garantia de 180 (cento e oitenta) dias especificado no Anexo V, o interessado deverá apresentar à RIOLUZ uma proposta de doação, conforme </w:t>
      </w:r>
      <w:proofErr w:type="gramStart"/>
      <w:r w:rsidRPr="00F66C5D">
        <w:rPr>
          <w:rFonts w:ascii="Arial" w:hAnsi="Arial"/>
          <w:sz w:val="24"/>
          <w:szCs w:val="24"/>
        </w:rPr>
        <w:t>o Anexo VI</w:t>
      </w:r>
      <w:proofErr w:type="gramEnd"/>
      <w:r w:rsidRPr="00F66C5D">
        <w:rPr>
          <w:rFonts w:ascii="Arial" w:hAnsi="Arial"/>
          <w:sz w:val="24"/>
          <w:szCs w:val="24"/>
        </w:rPr>
        <w:t>, a qual anexará:</w:t>
      </w:r>
    </w:p>
    <w:p w:rsidR="006B650D" w:rsidRPr="00F66C5D" w:rsidRDefault="006B650D" w:rsidP="006B650D">
      <w:pPr>
        <w:spacing w:line="280" w:lineRule="exact"/>
        <w:ind w:firstLine="709"/>
        <w:jc w:val="both"/>
        <w:rPr>
          <w:rFonts w:ascii="Arial" w:hAnsi="Arial"/>
          <w:sz w:val="24"/>
        </w:rPr>
      </w:pPr>
    </w:p>
    <w:p w:rsidR="006B650D" w:rsidRPr="00F66C5D" w:rsidRDefault="006B650D" w:rsidP="006B650D">
      <w:pPr>
        <w:pStyle w:val="PargrafodaLista"/>
        <w:numPr>
          <w:ilvl w:val="0"/>
          <w:numId w:val="20"/>
        </w:numPr>
        <w:spacing w:after="0" w:line="280" w:lineRule="exact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>Empresas LTDA.: Contrato social da empresa acrescido da última alteração contratual ou apenas a última alteração contratual consolidada;</w:t>
      </w:r>
    </w:p>
    <w:p w:rsidR="006B650D" w:rsidRPr="00F66C5D" w:rsidRDefault="006B650D" w:rsidP="006B650D">
      <w:pPr>
        <w:pStyle w:val="PargrafodaLista"/>
        <w:spacing w:line="280" w:lineRule="exact"/>
        <w:ind w:left="720"/>
        <w:jc w:val="both"/>
        <w:rPr>
          <w:rFonts w:ascii="Arial" w:hAnsi="Arial"/>
          <w:sz w:val="24"/>
        </w:rPr>
      </w:pPr>
    </w:p>
    <w:p w:rsidR="006B650D" w:rsidRPr="00F66C5D" w:rsidRDefault="006B650D" w:rsidP="006B650D">
      <w:pPr>
        <w:pStyle w:val="PargrafodaLista"/>
        <w:numPr>
          <w:ilvl w:val="0"/>
          <w:numId w:val="20"/>
        </w:numPr>
        <w:spacing w:after="0" w:line="280" w:lineRule="exact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 xml:space="preserve">Empresas S.A.: Estatuto social e ata da última </w:t>
      </w:r>
      <w:r w:rsidR="00AD3347" w:rsidRPr="00F66C5D">
        <w:rPr>
          <w:rFonts w:ascii="Arial" w:hAnsi="Arial"/>
          <w:sz w:val="24"/>
        </w:rPr>
        <w:t>assembléia</w:t>
      </w:r>
      <w:r w:rsidRPr="00F66C5D">
        <w:rPr>
          <w:rFonts w:ascii="Arial" w:hAnsi="Arial"/>
          <w:sz w:val="24"/>
        </w:rPr>
        <w:t>, firmando o nome e a função do representante;</w:t>
      </w:r>
    </w:p>
    <w:p w:rsidR="006B650D" w:rsidRPr="00F66C5D" w:rsidRDefault="006B650D" w:rsidP="006B650D">
      <w:pPr>
        <w:pStyle w:val="PargrafodaLista"/>
        <w:spacing w:line="280" w:lineRule="exact"/>
        <w:ind w:left="720"/>
        <w:jc w:val="both"/>
        <w:rPr>
          <w:rFonts w:ascii="Arial" w:hAnsi="Arial"/>
          <w:sz w:val="24"/>
        </w:rPr>
      </w:pPr>
    </w:p>
    <w:p w:rsidR="006B650D" w:rsidRPr="00F66C5D" w:rsidRDefault="006B650D" w:rsidP="006B650D">
      <w:pPr>
        <w:pStyle w:val="PargrafodaLista"/>
        <w:numPr>
          <w:ilvl w:val="0"/>
          <w:numId w:val="20"/>
        </w:numPr>
        <w:spacing w:after="0" w:line="280" w:lineRule="exact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>Publicação do "ACEITE" das obras de urbanização, emitida pela Secretaria Municipal de Planejamento Urbano – SMPU, para o caso de loteamentos;</w:t>
      </w:r>
    </w:p>
    <w:p w:rsidR="006B650D" w:rsidRPr="00F66C5D" w:rsidRDefault="006B650D" w:rsidP="006B650D">
      <w:pPr>
        <w:pStyle w:val="PargrafodaLista"/>
        <w:spacing w:line="280" w:lineRule="exact"/>
        <w:ind w:left="720"/>
        <w:jc w:val="both"/>
        <w:rPr>
          <w:rFonts w:ascii="Arial" w:hAnsi="Arial"/>
          <w:sz w:val="24"/>
        </w:rPr>
      </w:pPr>
    </w:p>
    <w:p w:rsidR="006B650D" w:rsidRPr="00F66C5D" w:rsidRDefault="006B650D" w:rsidP="006B650D">
      <w:pPr>
        <w:pStyle w:val="PargrafodaLista"/>
        <w:numPr>
          <w:ilvl w:val="0"/>
          <w:numId w:val="20"/>
        </w:numPr>
        <w:spacing w:after="0" w:line="280" w:lineRule="exact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>Declaração emitida por Órgão Público manifestando o interesse para que seja iluminado o respectivo Monumento ou Fachada, para o caso de Monumentos e Fachadas;</w:t>
      </w:r>
    </w:p>
    <w:p w:rsidR="006B650D" w:rsidRPr="00F66C5D" w:rsidRDefault="006B650D" w:rsidP="006B650D">
      <w:pPr>
        <w:spacing w:line="280" w:lineRule="exact"/>
        <w:ind w:firstLine="709"/>
        <w:jc w:val="both"/>
        <w:rPr>
          <w:rFonts w:ascii="Arial" w:hAnsi="Arial"/>
          <w:sz w:val="24"/>
        </w:rPr>
      </w:pPr>
    </w:p>
    <w:p w:rsidR="006B650D" w:rsidRPr="00F66C5D" w:rsidRDefault="006B650D" w:rsidP="006B650D">
      <w:pPr>
        <w:pStyle w:val="PargrafodaLista"/>
        <w:numPr>
          <w:ilvl w:val="0"/>
          <w:numId w:val="20"/>
        </w:numPr>
        <w:spacing w:after="0" w:line="280" w:lineRule="exact"/>
        <w:jc w:val="both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sz w:val="24"/>
        </w:rPr>
        <w:t xml:space="preserve"> 03 (três) </w:t>
      </w:r>
      <w:proofErr w:type="gramStart"/>
      <w:r w:rsidRPr="00F66C5D">
        <w:rPr>
          <w:rFonts w:ascii="Arial" w:hAnsi="Arial"/>
          <w:sz w:val="24"/>
        </w:rPr>
        <w:t>ultimas</w:t>
      </w:r>
      <w:proofErr w:type="gramEnd"/>
      <w:r w:rsidRPr="00F66C5D">
        <w:rPr>
          <w:rFonts w:ascii="Arial" w:hAnsi="Arial"/>
          <w:sz w:val="24"/>
        </w:rPr>
        <w:t xml:space="preserve"> contas de luz pagas ou Comprovante de Conta Paga da fornecido pela LIGHT.</w:t>
      </w:r>
    </w:p>
    <w:p w:rsidR="006B650D" w:rsidRPr="00F66C5D" w:rsidRDefault="006B650D" w:rsidP="006B650D">
      <w:pPr>
        <w:pStyle w:val="Ttulo2"/>
        <w:keepLines/>
        <w:numPr>
          <w:ilvl w:val="1"/>
          <w:numId w:val="21"/>
        </w:numPr>
        <w:spacing w:before="480" w:after="240" w:line="240" w:lineRule="auto"/>
      </w:pPr>
      <w:bookmarkStart w:id="35" w:name="_Toc138930364"/>
      <w:r w:rsidRPr="00F66C5D">
        <w:t>Do consumo</w:t>
      </w:r>
      <w:bookmarkEnd w:id="35"/>
    </w:p>
    <w:p w:rsidR="006B650D" w:rsidRPr="00F66C5D" w:rsidRDefault="006B650D" w:rsidP="006B650D">
      <w:pPr>
        <w:spacing w:after="240" w:line="280" w:lineRule="exact"/>
        <w:ind w:firstLine="709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b/>
          <w:sz w:val="24"/>
        </w:rPr>
        <w:t>Enquanto não se concretizar a doação, a manutenção da obra correrá única e exclusivamente por conta e responsabilidade do interessado</w:t>
      </w:r>
      <w:r w:rsidRPr="00F66C5D">
        <w:rPr>
          <w:rFonts w:ascii="Arial" w:hAnsi="Arial"/>
          <w:sz w:val="24"/>
        </w:rPr>
        <w:t xml:space="preserve">, conforme o Art. 459do Regulamento Geral do Código de Administração Financeira e Contabilidade Pública do Município do Rio de Janeiro – RGCAF. </w:t>
      </w:r>
    </w:p>
    <w:p w:rsidR="006B650D" w:rsidRPr="00F66C5D" w:rsidRDefault="006B650D" w:rsidP="006B650D">
      <w:pPr>
        <w:spacing w:after="240" w:line="280" w:lineRule="exact"/>
        <w:ind w:firstLine="709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lastRenderedPageBreak/>
        <w:t>Somente depois de cumpridas todas as exigências da fiscalização e comprovado o seu bom desempenho, poderá a doação se consumar, por despacho do Diretor-Presidente da RIOLUZ.</w:t>
      </w:r>
    </w:p>
    <w:p w:rsidR="006B650D" w:rsidRPr="00F66C5D" w:rsidRDefault="006B650D" w:rsidP="006B650D">
      <w:pPr>
        <w:spacing w:after="240" w:line="280" w:lineRule="exact"/>
        <w:ind w:firstLine="709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>Uma vez efetivada a doação, a interligação definitiva da rede de iluminação pública diretamente à rede de Baixa Tensão será de responsabilidade do empreendimento, que deverá solicitar o desligamento e retirada dos medidores à concessionária de energia elétrica.</w:t>
      </w:r>
    </w:p>
    <w:p w:rsidR="006B650D" w:rsidRPr="00F66C5D" w:rsidRDefault="006B650D" w:rsidP="006B650D">
      <w:pPr>
        <w:pStyle w:val="Ttulo2"/>
        <w:keepLines/>
        <w:numPr>
          <w:ilvl w:val="1"/>
          <w:numId w:val="21"/>
        </w:numPr>
        <w:spacing w:before="480" w:after="240" w:line="240" w:lineRule="auto"/>
      </w:pPr>
      <w:bookmarkStart w:id="36" w:name="_Toc138930365"/>
      <w:r w:rsidRPr="00F66C5D">
        <w:t>Da publicação</w:t>
      </w:r>
      <w:bookmarkEnd w:id="36"/>
    </w:p>
    <w:p w:rsidR="006B650D" w:rsidRPr="00F66C5D" w:rsidRDefault="006B650D" w:rsidP="006B650D">
      <w:pPr>
        <w:spacing w:after="240" w:line="280" w:lineRule="exact"/>
        <w:ind w:firstLine="709"/>
        <w:jc w:val="both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>Satisfeitas todas as exigências técnicas e administrativas, o processo será encaminhado ao Diretor-Presidente da RIOLUZ que dará a sua devida autorização para lavratura do respectivo Termo de Doação, entre a Companhia Municipal de Energia e Iluminação – RIOLUZ e a empresa doadora, cujo extrato deverá ser publicado em Diário Oficial e, somente a partir da publicação e emissão do ofício à concessionária de energia elétrica – LIGHT (Anexo IX) é que a RIOLUZ assumirá efetivamente a manutenção e as despesas de consumo de energia elétrica da obra doada (Anexo X).</w:t>
      </w:r>
    </w:p>
    <w:p w:rsidR="006B650D" w:rsidRPr="00F66C5D" w:rsidRDefault="006B650D" w:rsidP="006B650D">
      <w:pPr>
        <w:rPr>
          <w:rFonts w:ascii="Arial" w:hAnsi="Arial"/>
          <w:sz w:val="24"/>
          <w:szCs w:val="24"/>
        </w:rPr>
      </w:pPr>
    </w:p>
    <w:p w:rsidR="006B650D" w:rsidRPr="00F66C5D" w:rsidRDefault="006B650D" w:rsidP="006B650D">
      <w:pPr>
        <w:spacing w:after="160" w:line="259" w:lineRule="auto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sz w:val="24"/>
          <w:szCs w:val="24"/>
        </w:rPr>
        <w:br w:type="page"/>
      </w:r>
    </w:p>
    <w:p w:rsidR="006B650D" w:rsidRPr="00F66C5D" w:rsidRDefault="006B650D" w:rsidP="006B650D">
      <w:pPr>
        <w:rPr>
          <w:rFonts w:ascii="Arial" w:hAnsi="Arial"/>
          <w:sz w:val="24"/>
          <w:szCs w:val="24"/>
        </w:rPr>
      </w:pPr>
    </w:p>
    <w:p w:rsidR="006B650D" w:rsidRPr="00F66C5D" w:rsidRDefault="006B650D" w:rsidP="006B650D">
      <w:pPr>
        <w:rPr>
          <w:rFonts w:ascii="Arial" w:hAnsi="Arial"/>
          <w:sz w:val="24"/>
          <w:szCs w:val="24"/>
        </w:rPr>
      </w:pPr>
    </w:p>
    <w:p w:rsidR="006B650D" w:rsidRPr="00F66C5D" w:rsidRDefault="006B650D" w:rsidP="006B650D">
      <w:pPr>
        <w:rPr>
          <w:rFonts w:ascii="Arial" w:hAnsi="Arial"/>
          <w:sz w:val="24"/>
          <w:szCs w:val="24"/>
        </w:rPr>
      </w:pPr>
    </w:p>
    <w:p w:rsidR="000048FE" w:rsidRPr="00524D02" w:rsidRDefault="000048FE" w:rsidP="000048FE">
      <w:pPr>
        <w:pStyle w:val="Ttulo1"/>
        <w:tabs>
          <w:tab w:val="clear" w:pos="360"/>
        </w:tabs>
        <w:jc w:val="center"/>
        <w:rPr>
          <w:sz w:val="72"/>
        </w:rPr>
      </w:pPr>
      <w:r w:rsidRPr="00524D02">
        <w:rPr>
          <w:sz w:val="72"/>
        </w:rPr>
        <w:t>ANEXOS</w:t>
      </w:r>
    </w:p>
    <w:p w:rsidR="006B650D" w:rsidRPr="00F66C5D" w:rsidRDefault="006B650D" w:rsidP="006B650D">
      <w:pPr>
        <w:rPr>
          <w:rFonts w:ascii="Arial" w:hAnsi="Arial"/>
          <w:sz w:val="24"/>
          <w:szCs w:val="24"/>
        </w:rPr>
      </w:pPr>
    </w:p>
    <w:p w:rsidR="006B650D" w:rsidRPr="00F66C5D" w:rsidRDefault="00D661BC" w:rsidP="006B650D">
      <w:pPr>
        <w:rPr>
          <w:rFonts w:ascii="Arial" w:hAnsi="Arial"/>
          <w:sz w:val="24"/>
          <w:szCs w:val="24"/>
        </w:rPr>
      </w:pPr>
      <w:bookmarkStart w:id="37" w:name="_GoBack"/>
      <w:bookmarkEnd w:id="37"/>
      <w:r>
        <w:rPr>
          <w:rFonts w:ascii="Arial" w:hAnsi="Arial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40.2pt;margin-top:2.65pt;width:369.75pt;height:25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" strokeweight="1pt">
            <v:textbox>
              <w:txbxContent>
                <w:p w:rsidR="00AD3347" w:rsidRDefault="00AD3347" w:rsidP="006B650D">
                  <w:pPr>
                    <w:jc w:val="both"/>
                    <w:rPr>
                      <w:rFonts w:ascii="Arial" w:hAnsi="Arial"/>
                      <w:sz w:val="24"/>
                      <w:szCs w:val="24"/>
                    </w:rPr>
                  </w:pPr>
                </w:p>
                <w:p w:rsidR="00AD3347" w:rsidRDefault="00AD3347" w:rsidP="006B650D">
                  <w:pPr>
                    <w:pStyle w:val="PargrafodaLista"/>
                    <w:numPr>
                      <w:ilvl w:val="0"/>
                      <w:numId w:val="31"/>
                    </w:numPr>
                    <w:spacing w:after="0" w:line="240" w:lineRule="auto"/>
                    <w:jc w:val="both"/>
                    <w:rPr>
                      <w:rFonts w:ascii="Arial" w:hAnsi="Arial"/>
                      <w:sz w:val="24"/>
                      <w:szCs w:val="24"/>
                    </w:rPr>
                  </w:pPr>
                  <w:r w:rsidRPr="00813E67">
                    <w:rPr>
                      <w:rFonts w:ascii="Arial" w:hAnsi="Arial"/>
                      <w:sz w:val="24"/>
                      <w:szCs w:val="24"/>
                    </w:rPr>
                    <w:t>O</w:t>
                  </w:r>
                  <w:r>
                    <w:rPr>
                      <w:rFonts w:ascii="Arial" w:hAnsi="Arial"/>
                      <w:sz w:val="24"/>
                      <w:szCs w:val="24"/>
                    </w:rPr>
                    <w:t xml:space="preserve"> A</w:t>
                  </w:r>
                  <w:r w:rsidRPr="00813E67">
                    <w:rPr>
                      <w:rFonts w:ascii="Arial" w:hAnsi="Arial"/>
                      <w:sz w:val="24"/>
                      <w:szCs w:val="24"/>
                    </w:rPr>
                    <w:t>nexo I deve ser apresentado junt</w:t>
                  </w:r>
                  <w:r>
                    <w:rPr>
                      <w:rFonts w:ascii="Arial" w:hAnsi="Arial"/>
                      <w:sz w:val="24"/>
                      <w:szCs w:val="24"/>
                    </w:rPr>
                    <w:t>amente</w:t>
                  </w:r>
                  <w:r w:rsidRPr="00813E67">
                    <w:rPr>
                      <w:rFonts w:ascii="Arial" w:hAnsi="Arial"/>
                      <w:sz w:val="24"/>
                      <w:szCs w:val="24"/>
                    </w:rPr>
                    <w:t xml:space="preserve"> com todos os documentos que forem entregues </w:t>
                  </w:r>
                  <w:r>
                    <w:rPr>
                      <w:rFonts w:ascii="Arial" w:hAnsi="Arial"/>
                      <w:sz w:val="24"/>
                      <w:szCs w:val="24"/>
                    </w:rPr>
                    <w:t>à Companhia Municipal de Energia e Iluminação – RIOLUZ.</w:t>
                  </w:r>
                </w:p>
                <w:p w:rsidR="00AD3347" w:rsidRDefault="00AD3347" w:rsidP="006B650D">
                  <w:pPr>
                    <w:pStyle w:val="PargrafodaLista"/>
                    <w:ind w:left="720"/>
                    <w:jc w:val="both"/>
                    <w:rPr>
                      <w:rFonts w:ascii="Arial" w:hAnsi="Arial"/>
                      <w:sz w:val="24"/>
                      <w:szCs w:val="24"/>
                    </w:rPr>
                  </w:pPr>
                </w:p>
                <w:p w:rsidR="00AD3347" w:rsidRDefault="00AD3347" w:rsidP="006B650D">
                  <w:pPr>
                    <w:pStyle w:val="PargrafodaLista"/>
                    <w:numPr>
                      <w:ilvl w:val="0"/>
                      <w:numId w:val="31"/>
                    </w:numPr>
                    <w:spacing w:after="0" w:line="240" w:lineRule="auto"/>
                    <w:jc w:val="both"/>
                    <w:rPr>
                      <w:rFonts w:ascii="Arial" w:hAnsi="Arial"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sz w:val="24"/>
                      <w:szCs w:val="24"/>
                    </w:rPr>
                    <w:t>O Anexo II deve ser entregue junto com os demais documentos necessários no ato de abertura do processo</w:t>
                  </w:r>
                </w:p>
                <w:p w:rsidR="00AD3347" w:rsidRPr="00813E67" w:rsidRDefault="00AD3347" w:rsidP="006B650D">
                  <w:pPr>
                    <w:pStyle w:val="PargrafodaLista"/>
                    <w:ind w:left="720"/>
                    <w:jc w:val="both"/>
                    <w:rPr>
                      <w:rFonts w:ascii="Arial" w:hAnsi="Arial"/>
                      <w:sz w:val="24"/>
                      <w:szCs w:val="24"/>
                    </w:rPr>
                  </w:pPr>
                </w:p>
                <w:p w:rsidR="00AD3347" w:rsidRDefault="00AD3347" w:rsidP="006B650D">
                  <w:pPr>
                    <w:pStyle w:val="PargrafodaLista"/>
                    <w:numPr>
                      <w:ilvl w:val="0"/>
                      <w:numId w:val="31"/>
                    </w:numPr>
                    <w:spacing w:after="0" w:line="240" w:lineRule="auto"/>
                    <w:jc w:val="both"/>
                    <w:rPr>
                      <w:rFonts w:ascii="Arial" w:hAnsi="Arial"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sz w:val="24"/>
                      <w:szCs w:val="24"/>
                    </w:rPr>
                    <w:t>Os anexos III a VI</w:t>
                  </w:r>
                  <w:r w:rsidRPr="001B3F57">
                    <w:rPr>
                      <w:rFonts w:ascii="Arial" w:hAnsi="Arial"/>
                      <w:sz w:val="24"/>
                      <w:szCs w:val="24"/>
                    </w:rPr>
                    <w:t xml:space="preserve"> devem ser apresentados em papel timbrado da empresa responsável pelo empreendimento</w:t>
                  </w:r>
                  <w:r>
                    <w:rPr>
                      <w:rFonts w:ascii="Arial" w:hAnsi="Arial"/>
                      <w:sz w:val="24"/>
                      <w:szCs w:val="24"/>
                    </w:rPr>
                    <w:t>, mantendo a formatação original do texto.</w:t>
                  </w:r>
                </w:p>
                <w:p w:rsidR="00AD3347" w:rsidRDefault="00AD3347" w:rsidP="006B650D">
                  <w:pPr>
                    <w:pStyle w:val="PargrafodaLista"/>
                    <w:ind w:left="720"/>
                    <w:jc w:val="both"/>
                    <w:rPr>
                      <w:rFonts w:ascii="Arial" w:hAnsi="Arial"/>
                      <w:sz w:val="24"/>
                      <w:szCs w:val="24"/>
                    </w:rPr>
                  </w:pPr>
                </w:p>
                <w:p w:rsidR="00AD3347" w:rsidRDefault="00AD3347" w:rsidP="006B650D">
                  <w:pPr>
                    <w:pStyle w:val="PargrafodaLista"/>
                    <w:numPr>
                      <w:ilvl w:val="0"/>
                      <w:numId w:val="31"/>
                    </w:numPr>
                    <w:spacing w:after="0" w:line="240" w:lineRule="auto"/>
                    <w:jc w:val="both"/>
                    <w:rPr>
                      <w:rFonts w:ascii="Arial" w:hAnsi="Arial"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sz w:val="24"/>
                      <w:szCs w:val="24"/>
                    </w:rPr>
                    <w:t>Os anexos III a VI devem estar assinados pelo responsável pelo empreendimento.</w:t>
                  </w:r>
                </w:p>
                <w:p w:rsidR="00AD3347" w:rsidRPr="001B3F57" w:rsidRDefault="00AD3347" w:rsidP="006B650D">
                  <w:pPr>
                    <w:pStyle w:val="PargrafodaLista"/>
                    <w:jc w:val="both"/>
                    <w:rPr>
                      <w:rFonts w:ascii="Arial" w:hAnsi="Arial"/>
                      <w:sz w:val="24"/>
                      <w:szCs w:val="24"/>
                    </w:rPr>
                  </w:pPr>
                </w:p>
                <w:p w:rsidR="00AD3347" w:rsidRPr="001B3F57" w:rsidRDefault="00AD3347" w:rsidP="006B650D">
                  <w:pPr>
                    <w:pStyle w:val="PargrafodaLista"/>
                    <w:numPr>
                      <w:ilvl w:val="0"/>
                      <w:numId w:val="31"/>
                    </w:numPr>
                    <w:spacing w:after="0" w:line="240" w:lineRule="auto"/>
                    <w:jc w:val="both"/>
                    <w:rPr>
                      <w:rFonts w:ascii="Arial" w:hAnsi="Arial"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sz w:val="24"/>
                      <w:szCs w:val="24"/>
                    </w:rPr>
                    <w:t>Os anexos VII a X são de uso exclusivo da Companhia Municipal de Energia e Iluminação – RIOLUZ.</w:t>
                  </w:r>
                </w:p>
                <w:p w:rsidR="00AD3347" w:rsidRDefault="00AD3347" w:rsidP="006B650D"/>
              </w:txbxContent>
            </v:textbox>
            <w10:wrap type="square"/>
          </v:shape>
        </w:pict>
      </w:r>
    </w:p>
    <w:p w:rsidR="006B650D" w:rsidRPr="00F66C5D" w:rsidRDefault="006B650D" w:rsidP="006B650D">
      <w:pPr>
        <w:rPr>
          <w:rFonts w:ascii="Arial" w:hAnsi="Arial"/>
          <w:sz w:val="24"/>
          <w:szCs w:val="24"/>
        </w:rPr>
      </w:pPr>
    </w:p>
    <w:p w:rsidR="006B650D" w:rsidRPr="00F66C5D" w:rsidRDefault="006B650D" w:rsidP="006B650D">
      <w:pPr>
        <w:rPr>
          <w:rFonts w:ascii="Arial" w:hAnsi="Arial"/>
          <w:sz w:val="24"/>
          <w:szCs w:val="24"/>
        </w:rPr>
      </w:pPr>
    </w:p>
    <w:p w:rsidR="006B650D" w:rsidRPr="00F66C5D" w:rsidRDefault="006B650D" w:rsidP="006B650D">
      <w:pPr>
        <w:rPr>
          <w:rFonts w:ascii="Arial" w:hAnsi="Arial"/>
          <w:sz w:val="24"/>
          <w:szCs w:val="24"/>
        </w:rPr>
      </w:pPr>
    </w:p>
    <w:p w:rsidR="006B650D" w:rsidRPr="00F66C5D" w:rsidRDefault="006B650D" w:rsidP="006B650D">
      <w:pPr>
        <w:rPr>
          <w:rFonts w:ascii="Arial" w:hAnsi="Arial"/>
          <w:sz w:val="24"/>
          <w:szCs w:val="24"/>
        </w:rPr>
      </w:pPr>
    </w:p>
    <w:p w:rsidR="006B650D" w:rsidRPr="00F66C5D" w:rsidRDefault="006B650D" w:rsidP="006B650D">
      <w:pPr>
        <w:rPr>
          <w:rFonts w:ascii="Arial" w:hAnsi="Arial"/>
          <w:sz w:val="24"/>
          <w:szCs w:val="24"/>
        </w:rPr>
      </w:pPr>
    </w:p>
    <w:p w:rsidR="006B650D" w:rsidRPr="00F66C5D" w:rsidRDefault="006B650D" w:rsidP="006B650D">
      <w:pPr>
        <w:rPr>
          <w:rFonts w:ascii="Arial" w:hAnsi="Arial"/>
          <w:sz w:val="24"/>
          <w:szCs w:val="24"/>
        </w:rPr>
      </w:pPr>
    </w:p>
    <w:p w:rsidR="006B650D" w:rsidRPr="00F66C5D" w:rsidRDefault="006B650D" w:rsidP="006B650D">
      <w:pPr>
        <w:rPr>
          <w:rFonts w:ascii="Arial" w:hAnsi="Arial"/>
          <w:sz w:val="24"/>
          <w:szCs w:val="24"/>
        </w:rPr>
      </w:pPr>
    </w:p>
    <w:p w:rsidR="006B650D" w:rsidRPr="00F66C5D" w:rsidRDefault="006B650D" w:rsidP="006B650D">
      <w:pPr>
        <w:rPr>
          <w:rFonts w:ascii="Arial" w:hAnsi="Arial"/>
          <w:sz w:val="24"/>
          <w:szCs w:val="24"/>
        </w:rPr>
      </w:pPr>
    </w:p>
    <w:p w:rsidR="006B650D" w:rsidRPr="00F66C5D" w:rsidRDefault="006B650D" w:rsidP="006B650D">
      <w:pPr>
        <w:rPr>
          <w:rFonts w:ascii="Arial" w:hAnsi="Arial"/>
          <w:sz w:val="24"/>
          <w:szCs w:val="24"/>
        </w:rPr>
      </w:pPr>
    </w:p>
    <w:p w:rsidR="006B650D" w:rsidRPr="00F66C5D" w:rsidRDefault="006B650D" w:rsidP="006B650D">
      <w:pPr>
        <w:rPr>
          <w:rFonts w:ascii="Arial" w:hAnsi="Arial"/>
          <w:sz w:val="24"/>
          <w:szCs w:val="24"/>
        </w:rPr>
      </w:pPr>
    </w:p>
    <w:p w:rsidR="006B650D" w:rsidRPr="00F66C5D" w:rsidRDefault="006B650D" w:rsidP="006B650D">
      <w:pPr>
        <w:rPr>
          <w:rFonts w:ascii="Arial" w:hAnsi="Arial"/>
          <w:sz w:val="24"/>
          <w:szCs w:val="24"/>
        </w:rPr>
      </w:pPr>
    </w:p>
    <w:p w:rsidR="006B650D" w:rsidRPr="00F66C5D" w:rsidRDefault="006B650D" w:rsidP="006B650D">
      <w:pPr>
        <w:rPr>
          <w:rFonts w:ascii="Arial" w:hAnsi="Arial"/>
          <w:sz w:val="24"/>
          <w:szCs w:val="24"/>
        </w:rPr>
      </w:pPr>
    </w:p>
    <w:p w:rsidR="006B650D" w:rsidRPr="00F66C5D" w:rsidRDefault="006B650D" w:rsidP="006B650D">
      <w:pPr>
        <w:rPr>
          <w:rFonts w:ascii="Arial" w:hAnsi="Arial"/>
          <w:sz w:val="24"/>
          <w:szCs w:val="24"/>
        </w:rPr>
      </w:pPr>
    </w:p>
    <w:p w:rsidR="006B650D" w:rsidRPr="00F66C5D" w:rsidRDefault="006B650D" w:rsidP="006B650D">
      <w:pPr>
        <w:spacing w:after="160" w:line="259" w:lineRule="auto"/>
        <w:rPr>
          <w:rFonts w:ascii="Arial" w:hAnsi="Arial"/>
          <w:b/>
          <w:smallCaps/>
          <w:sz w:val="28"/>
          <w:szCs w:val="44"/>
        </w:rPr>
      </w:pPr>
      <w:r w:rsidRPr="00F66C5D">
        <w:rPr>
          <w:b/>
          <w:smallCaps/>
          <w:sz w:val="28"/>
        </w:rPr>
        <w:br w:type="page"/>
      </w:r>
    </w:p>
    <w:p w:rsidR="006B650D" w:rsidRPr="00F66C5D" w:rsidRDefault="006B650D" w:rsidP="006B650D">
      <w:pPr>
        <w:pStyle w:val="FR1"/>
        <w:spacing w:before="0"/>
        <w:rPr>
          <w:b/>
          <w:sz w:val="28"/>
        </w:rPr>
      </w:pPr>
      <w:r w:rsidRPr="00F66C5D">
        <w:rPr>
          <w:b/>
          <w:smallCaps/>
          <w:sz w:val="28"/>
        </w:rPr>
        <w:lastRenderedPageBreak/>
        <w:t xml:space="preserve">ANEXO </w:t>
      </w:r>
      <w:r w:rsidRPr="00F66C5D">
        <w:rPr>
          <w:b/>
          <w:sz w:val="28"/>
        </w:rPr>
        <w:t>I</w:t>
      </w:r>
    </w:p>
    <w:p w:rsidR="006B650D" w:rsidRPr="00F66C5D" w:rsidRDefault="006B650D" w:rsidP="006B650D">
      <w:pPr>
        <w:pStyle w:val="PargrafodaLista"/>
        <w:spacing w:before="340"/>
        <w:ind w:left="0"/>
        <w:jc w:val="right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sz w:val="24"/>
          <w:szCs w:val="24"/>
        </w:rPr>
        <w:t>Rio de Janeiro, ____ de _______________ de 20___</w:t>
      </w:r>
    </w:p>
    <w:p w:rsidR="006B650D" w:rsidRPr="00F66C5D" w:rsidRDefault="006B650D" w:rsidP="006B650D">
      <w:pPr>
        <w:rPr>
          <w:rFonts w:ascii="Arial" w:hAnsi="Arial"/>
          <w:sz w:val="24"/>
          <w:szCs w:val="24"/>
        </w:rPr>
      </w:pPr>
    </w:p>
    <w:p w:rsidR="006B650D" w:rsidRPr="00F66C5D" w:rsidRDefault="006B650D" w:rsidP="006B650D">
      <w:pPr>
        <w:spacing w:line="360" w:lineRule="auto"/>
        <w:jc w:val="center"/>
        <w:rPr>
          <w:rFonts w:ascii="Arial" w:hAnsi="Arial"/>
          <w:b/>
          <w:sz w:val="24"/>
        </w:rPr>
      </w:pPr>
      <w:r w:rsidRPr="00F66C5D">
        <w:rPr>
          <w:rFonts w:ascii="Arial" w:hAnsi="Arial"/>
          <w:b/>
          <w:sz w:val="24"/>
        </w:rPr>
        <w:t>RECIBO DE RETIRADA E ENTREGA DE DOCUMENTOS</w:t>
      </w:r>
    </w:p>
    <w:p w:rsidR="006B650D" w:rsidRPr="00F66C5D" w:rsidRDefault="006B650D" w:rsidP="006B650D">
      <w:pPr>
        <w:spacing w:line="360" w:lineRule="auto"/>
        <w:ind w:firstLine="709"/>
        <w:jc w:val="both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sz w:val="24"/>
          <w:szCs w:val="24"/>
        </w:rPr>
        <w:t xml:space="preserve">Eu, ______________________________________________, portador da identidade </w:t>
      </w:r>
      <w:proofErr w:type="spellStart"/>
      <w:r w:rsidRPr="00F66C5D">
        <w:rPr>
          <w:rFonts w:ascii="Arial" w:hAnsi="Arial"/>
          <w:sz w:val="24"/>
          <w:szCs w:val="24"/>
        </w:rPr>
        <w:t>nº__________________</w:t>
      </w:r>
      <w:proofErr w:type="spellEnd"/>
      <w:r w:rsidRPr="00F66C5D">
        <w:rPr>
          <w:rFonts w:ascii="Arial" w:hAnsi="Arial"/>
          <w:sz w:val="24"/>
          <w:szCs w:val="24"/>
        </w:rPr>
        <w:t xml:space="preserve">, declaro que </w:t>
      </w:r>
      <w:proofErr w:type="gramStart"/>
      <w:r w:rsidRPr="00F66C5D">
        <w:rPr>
          <w:rFonts w:ascii="Arial" w:hAnsi="Arial"/>
          <w:sz w:val="24"/>
          <w:szCs w:val="24"/>
        </w:rPr>
        <w:t xml:space="preserve">(   </w:t>
      </w:r>
      <w:proofErr w:type="gramEnd"/>
      <w:r w:rsidRPr="00F66C5D">
        <w:rPr>
          <w:rFonts w:ascii="Arial" w:hAnsi="Arial"/>
          <w:sz w:val="24"/>
          <w:szCs w:val="24"/>
        </w:rPr>
        <w:t>) retirei (   ) entreguei na Companhia Municipal de Energia e Iluminação - RIOLUZ os seguintes documentos:</w:t>
      </w:r>
    </w:p>
    <w:p w:rsidR="006B650D" w:rsidRPr="00F66C5D" w:rsidRDefault="006B650D" w:rsidP="006B650D">
      <w:pPr>
        <w:rPr>
          <w:rFonts w:ascii="Arial" w:hAnsi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6"/>
        <w:gridCol w:w="8474"/>
      </w:tblGrid>
      <w:tr w:rsidR="006B650D" w:rsidRPr="00F66C5D" w:rsidTr="006B650D">
        <w:trPr>
          <w:trHeight w:val="454"/>
        </w:trPr>
        <w:tc>
          <w:tcPr>
            <w:tcW w:w="959" w:type="dxa"/>
            <w:vAlign w:val="center"/>
          </w:tcPr>
          <w:p w:rsidR="006B650D" w:rsidRPr="006B650D" w:rsidRDefault="006B650D" w:rsidP="006B650D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6B650D">
              <w:rPr>
                <w:rFonts w:ascii="Arial" w:hAnsi="Arial"/>
                <w:b/>
                <w:sz w:val="24"/>
                <w:szCs w:val="24"/>
              </w:rPr>
              <w:t>Qtd.</w:t>
            </w:r>
          </w:p>
        </w:tc>
        <w:tc>
          <w:tcPr>
            <w:tcW w:w="8541" w:type="dxa"/>
            <w:vAlign w:val="center"/>
          </w:tcPr>
          <w:p w:rsidR="006B650D" w:rsidRPr="006B650D" w:rsidRDefault="006B650D" w:rsidP="006B650D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6B650D">
              <w:rPr>
                <w:rFonts w:ascii="Arial" w:hAnsi="Arial"/>
                <w:b/>
                <w:sz w:val="24"/>
                <w:szCs w:val="24"/>
              </w:rPr>
              <w:t>Documento</w:t>
            </w:r>
          </w:p>
        </w:tc>
      </w:tr>
      <w:tr w:rsidR="006B650D" w:rsidRPr="00F66C5D" w:rsidTr="006B650D">
        <w:trPr>
          <w:trHeight w:val="454"/>
        </w:trPr>
        <w:tc>
          <w:tcPr>
            <w:tcW w:w="959" w:type="dxa"/>
            <w:vAlign w:val="center"/>
          </w:tcPr>
          <w:p w:rsidR="006B650D" w:rsidRPr="006B650D" w:rsidRDefault="006B650D" w:rsidP="006B650D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41" w:type="dxa"/>
            <w:vAlign w:val="center"/>
          </w:tcPr>
          <w:p w:rsidR="006B650D" w:rsidRPr="006B650D" w:rsidRDefault="006B650D" w:rsidP="006B650D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6B650D" w:rsidRPr="00F66C5D" w:rsidTr="006B650D">
        <w:trPr>
          <w:trHeight w:val="454"/>
        </w:trPr>
        <w:tc>
          <w:tcPr>
            <w:tcW w:w="959" w:type="dxa"/>
            <w:vAlign w:val="center"/>
          </w:tcPr>
          <w:p w:rsidR="006B650D" w:rsidRPr="006B650D" w:rsidRDefault="006B650D" w:rsidP="006B650D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41" w:type="dxa"/>
            <w:vAlign w:val="center"/>
          </w:tcPr>
          <w:p w:rsidR="006B650D" w:rsidRPr="006B650D" w:rsidRDefault="006B650D" w:rsidP="006B650D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6B650D" w:rsidRPr="00F66C5D" w:rsidTr="006B650D">
        <w:trPr>
          <w:trHeight w:val="454"/>
        </w:trPr>
        <w:tc>
          <w:tcPr>
            <w:tcW w:w="959" w:type="dxa"/>
            <w:vAlign w:val="center"/>
          </w:tcPr>
          <w:p w:rsidR="006B650D" w:rsidRPr="006B650D" w:rsidRDefault="006B650D" w:rsidP="006B650D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41" w:type="dxa"/>
            <w:vAlign w:val="center"/>
          </w:tcPr>
          <w:p w:rsidR="006B650D" w:rsidRPr="006B650D" w:rsidRDefault="006B650D" w:rsidP="006B650D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6B650D" w:rsidRPr="00F66C5D" w:rsidTr="006B650D">
        <w:trPr>
          <w:trHeight w:val="454"/>
        </w:trPr>
        <w:tc>
          <w:tcPr>
            <w:tcW w:w="959" w:type="dxa"/>
            <w:vAlign w:val="center"/>
          </w:tcPr>
          <w:p w:rsidR="006B650D" w:rsidRPr="006B650D" w:rsidRDefault="006B650D" w:rsidP="006B650D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41" w:type="dxa"/>
            <w:vAlign w:val="center"/>
          </w:tcPr>
          <w:p w:rsidR="006B650D" w:rsidRPr="006B650D" w:rsidRDefault="006B650D" w:rsidP="006B650D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6B650D" w:rsidRPr="00F66C5D" w:rsidTr="006B650D">
        <w:trPr>
          <w:trHeight w:val="454"/>
        </w:trPr>
        <w:tc>
          <w:tcPr>
            <w:tcW w:w="959" w:type="dxa"/>
            <w:vAlign w:val="center"/>
          </w:tcPr>
          <w:p w:rsidR="006B650D" w:rsidRPr="006B650D" w:rsidRDefault="006B650D" w:rsidP="006B650D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41" w:type="dxa"/>
            <w:vAlign w:val="center"/>
          </w:tcPr>
          <w:p w:rsidR="006B650D" w:rsidRPr="006B650D" w:rsidRDefault="006B650D" w:rsidP="006B650D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6B650D" w:rsidRPr="00F66C5D" w:rsidTr="006B650D">
        <w:trPr>
          <w:trHeight w:val="454"/>
        </w:trPr>
        <w:tc>
          <w:tcPr>
            <w:tcW w:w="959" w:type="dxa"/>
            <w:vAlign w:val="center"/>
          </w:tcPr>
          <w:p w:rsidR="006B650D" w:rsidRPr="006B650D" w:rsidRDefault="006B650D" w:rsidP="006B650D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41" w:type="dxa"/>
            <w:vAlign w:val="center"/>
          </w:tcPr>
          <w:p w:rsidR="006B650D" w:rsidRPr="006B650D" w:rsidRDefault="006B650D" w:rsidP="006B650D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6B650D" w:rsidRPr="00F66C5D" w:rsidTr="006B650D">
        <w:trPr>
          <w:trHeight w:val="454"/>
        </w:trPr>
        <w:tc>
          <w:tcPr>
            <w:tcW w:w="959" w:type="dxa"/>
            <w:vAlign w:val="center"/>
          </w:tcPr>
          <w:p w:rsidR="006B650D" w:rsidRPr="006B650D" w:rsidRDefault="006B650D" w:rsidP="006B650D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41" w:type="dxa"/>
            <w:vAlign w:val="center"/>
          </w:tcPr>
          <w:p w:rsidR="006B650D" w:rsidRPr="006B650D" w:rsidRDefault="006B650D" w:rsidP="006B650D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6B650D" w:rsidRPr="00F66C5D" w:rsidTr="006B650D">
        <w:trPr>
          <w:trHeight w:val="454"/>
        </w:trPr>
        <w:tc>
          <w:tcPr>
            <w:tcW w:w="959" w:type="dxa"/>
            <w:vAlign w:val="center"/>
          </w:tcPr>
          <w:p w:rsidR="006B650D" w:rsidRPr="006B650D" w:rsidRDefault="006B650D" w:rsidP="006B650D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41" w:type="dxa"/>
            <w:vAlign w:val="center"/>
          </w:tcPr>
          <w:p w:rsidR="006B650D" w:rsidRPr="006B650D" w:rsidRDefault="006B650D" w:rsidP="006B650D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6B650D" w:rsidRPr="00F66C5D" w:rsidTr="006B650D">
        <w:trPr>
          <w:trHeight w:val="454"/>
        </w:trPr>
        <w:tc>
          <w:tcPr>
            <w:tcW w:w="959" w:type="dxa"/>
            <w:vAlign w:val="center"/>
          </w:tcPr>
          <w:p w:rsidR="006B650D" w:rsidRPr="006B650D" w:rsidRDefault="006B650D" w:rsidP="006B650D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41" w:type="dxa"/>
            <w:vAlign w:val="center"/>
          </w:tcPr>
          <w:p w:rsidR="006B650D" w:rsidRPr="006B650D" w:rsidRDefault="006B650D" w:rsidP="006B650D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6B650D" w:rsidRPr="00F66C5D" w:rsidTr="006B650D">
        <w:trPr>
          <w:trHeight w:val="454"/>
        </w:trPr>
        <w:tc>
          <w:tcPr>
            <w:tcW w:w="959" w:type="dxa"/>
            <w:vAlign w:val="center"/>
          </w:tcPr>
          <w:p w:rsidR="006B650D" w:rsidRPr="006B650D" w:rsidRDefault="006B650D" w:rsidP="006B650D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41" w:type="dxa"/>
            <w:vAlign w:val="center"/>
          </w:tcPr>
          <w:p w:rsidR="006B650D" w:rsidRPr="006B650D" w:rsidRDefault="006B650D" w:rsidP="006B650D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6B650D" w:rsidRPr="00F66C5D" w:rsidRDefault="006B650D" w:rsidP="006B650D">
      <w:pPr>
        <w:tabs>
          <w:tab w:val="left" w:pos="851"/>
        </w:tabs>
        <w:spacing w:line="280" w:lineRule="exact"/>
        <w:jc w:val="both"/>
        <w:rPr>
          <w:rFonts w:ascii="Arial" w:hAnsi="Arial"/>
          <w:sz w:val="24"/>
          <w:szCs w:val="24"/>
        </w:rPr>
      </w:pPr>
    </w:p>
    <w:p w:rsidR="006B650D" w:rsidRDefault="006B650D" w:rsidP="006B650D">
      <w:pPr>
        <w:tabs>
          <w:tab w:val="left" w:pos="851"/>
        </w:tabs>
        <w:spacing w:line="280" w:lineRule="exact"/>
        <w:jc w:val="both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sz w:val="24"/>
          <w:szCs w:val="24"/>
        </w:rPr>
        <w:t>Atenciosamente,</w:t>
      </w:r>
    </w:p>
    <w:p w:rsidR="00E84CE5" w:rsidRPr="00F66C5D" w:rsidRDefault="00E84CE5" w:rsidP="006B650D">
      <w:pPr>
        <w:tabs>
          <w:tab w:val="left" w:pos="851"/>
        </w:tabs>
        <w:spacing w:line="280" w:lineRule="exact"/>
        <w:jc w:val="both"/>
        <w:rPr>
          <w:rFonts w:ascii="Arial" w:hAnsi="Arial"/>
          <w:sz w:val="24"/>
          <w:szCs w:val="24"/>
        </w:rPr>
      </w:pPr>
    </w:p>
    <w:p w:rsidR="006B650D" w:rsidRPr="00F66C5D" w:rsidRDefault="006B650D" w:rsidP="006B650D">
      <w:pPr>
        <w:jc w:val="center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>________________________________________</w:t>
      </w:r>
    </w:p>
    <w:p w:rsidR="006B650D" w:rsidRPr="00F66C5D" w:rsidRDefault="006B650D" w:rsidP="006B650D">
      <w:pPr>
        <w:jc w:val="center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>Assinatura</w:t>
      </w:r>
    </w:p>
    <w:p w:rsidR="006B650D" w:rsidRPr="00F66C5D" w:rsidRDefault="006B650D" w:rsidP="006B650D">
      <w:pPr>
        <w:tabs>
          <w:tab w:val="left" w:pos="851"/>
        </w:tabs>
        <w:spacing w:line="280" w:lineRule="exact"/>
        <w:jc w:val="both"/>
        <w:rPr>
          <w:rFonts w:ascii="Arial" w:hAnsi="Arial"/>
          <w:sz w:val="24"/>
          <w:szCs w:val="24"/>
        </w:rPr>
      </w:pPr>
    </w:p>
    <w:p w:rsidR="006B650D" w:rsidRDefault="006B650D" w:rsidP="00E84CE5">
      <w:pPr>
        <w:pStyle w:val="FR1"/>
        <w:spacing w:before="0"/>
        <w:rPr>
          <w:b/>
          <w:smallCaps/>
          <w:sz w:val="28"/>
        </w:rPr>
      </w:pPr>
      <w:r w:rsidRPr="00F66C5D">
        <w:rPr>
          <w:b/>
          <w:smallCaps/>
          <w:sz w:val="28"/>
        </w:rPr>
        <w:br w:type="page"/>
      </w:r>
      <w:r w:rsidRPr="00F66C5D">
        <w:rPr>
          <w:b/>
          <w:smallCaps/>
          <w:sz w:val="28"/>
        </w:rPr>
        <w:lastRenderedPageBreak/>
        <w:t>ANEXO II</w:t>
      </w:r>
    </w:p>
    <w:p w:rsidR="00E84CE5" w:rsidRPr="00F66C5D" w:rsidRDefault="00E84CE5" w:rsidP="00E84CE5">
      <w:pPr>
        <w:pStyle w:val="FR1"/>
        <w:spacing w:before="0"/>
        <w:rPr>
          <w:b/>
          <w:smallCaps/>
          <w:sz w:val="28"/>
        </w:rPr>
      </w:pPr>
    </w:p>
    <w:p w:rsidR="006B650D" w:rsidRDefault="006B650D" w:rsidP="00E84CE5">
      <w:pPr>
        <w:spacing w:after="0" w:line="360" w:lineRule="auto"/>
        <w:jc w:val="center"/>
        <w:rPr>
          <w:rFonts w:ascii="Arial" w:hAnsi="Arial"/>
          <w:b/>
          <w:sz w:val="24"/>
        </w:rPr>
      </w:pPr>
      <w:r w:rsidRPr="00F66C5D">
        <w:rPr>
          <w:rFonts w:ascii="Arial" w:hAnsi="Arial"/>
          <w:b/>
          <w:sz w:val="24"/>
        </w:rPr>
        <w:t>CHECKLIST</w:t>
      </w:r>
    </w:p>
    <w:tbl>
      <w:tblPr>
        <w:tblW w:w="16123" w:type="dxa"/>
        <w:tblInd w:w="-15" w:type="dxa"/>
        <w:tblCellMar>
          <w:left w:w="70" w:type="dxa"/>
          <w:right w:w="70" w:type="dxa"/>
        </w:tblCellMar>
        <w:tblLook w:val="04A0"/>
      </w:tblPr>
      <w:tblGrid>
        <w:gridCol w:w="1709"/>
        <w:gridCol w:w="2237"/>
        <w:gridCol w:w="732"/>
        <w:gridCol w:w="567"/>
        <w:gridCol w:w="851"/>
        <w:gridCol w:w="563"/>
        <w:gridCol w:w="514"/>
        <w:gridCol w:w="544"/>
        <w:gridCol w:w="717"/>
        <w:gridCol w:w="984"/>
        <w:gridCol w:w="585"/>
        <w:gridCol w:w="160"/>
        <w:gridCol w:w="1828"/>
        <w:gridCol w:w="160"/>
        <w:gridCol w:w="628"/>
        <w:gridCol w:w="851"/>
        <w:gridCol w:w="2493"/>
      </w:tblGrid>
      <w:tr w:rsidR="006B650D" w:rsidRPr="00F66C5D" w:rsidTr="00E84CE5">
        <w:trPr>
          <w:gridAfter w:val="7"/>
          <w:wAfter w:w="6705" w:type="dxa"/>
          <w:trHeight w:val="402"/>
        </w:trPr>
        <w:tc>
          <w:tcPr>
            <w:tcW w:w="39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Projeto M</w:t>
            </w:r>
            <w:r w:rsidRPr="00F66C5D">
              <w:rPr>
                <w:rFonts w:ascii="Arial" w:hAnsi="Arial"/>
                <w:b/>
                <w:bCs/>
                <w:color w:val="000000"/>
              </w:rPr>
              <w:t xml:space="preserve">inha </w:t>
            </w:r>
            <w:r>
              <w:rPr>
                <w:rFonts w:ascii="Arial" w:hAnsi="Arial"/>
                <w:b/>
                <w:bCs/>
                <w:color w:val="000000"/>
              </w:rPr>
              <w:t>C</w:t>
            </w:r>
            <w:r w:rsidRPr="00F66C5D">
              <w:rPr>
                <w:rFonts w:ascii="Arial" w:hAnsi="Arial"/>
                <w:b/>
                <w:bCs/>
                <w:color w:val="000000"/>
              </w:rPr>
              <w:t xml:space="preserve">asa </w:t>
            </w:r>
            <w:r>
              <w:rPr>
                <w:rFonts w:ascii="Arial" w:hAnsi="Arial"/>
                <w:b/>
                <w:bCs/>
                <w:color w:val="000000"/>
              </w:rPr>
              <w:t>M</w:t>
            </w:r>
            <w:r w:rsidRPr="00F66C5D">
              <w:rPr>
                <w:rFonts w:ascii="Arial" w:hAnsi="Arial"/>
                <w:b/>
                <w:bCs/>
                <w:color w:val="000000"/>
              </w:rPr>
              <w:t xml:space="preserve">inha </w:t>
            </w:r>
            <w:r>
              <w:rPr>
                <w:rFonts w:ascii="Arial" w:hAnsi="Arial"/>
                <w:b/>
                <w:bCs/>
                <w:color w:val="000000"/>
              </w:rPr>
              <w:t>V</w:t>
            </w:r>
            <w:r w:rsidRPr="00F66C5D">
              <w:rPr>
                <w:rFonts w:ascii="Arial" w:hAnsi="Arial"/>
                <w:b/>
                <w:bCs/>
                <w:color w:val="000000"/>
              </w:rPr>
              <w:t>ida:</w:t>
            </w: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 w:rsidRPr="00F66C5D">
              <w:rPr>
                <w:rFonts w:ascii="Arial" w:hAnsi="Arial"/>
                <w:color w:val="000000"/>
              </w:rPr>
              <w:t>Sim: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 w:rsidRPr="00F66C5D"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 w:rsidRPr="00F66C5D">
              <w:rPr>
                <w:rFonts w:ascii="Arial" w:hAnsi="Arial"/>
                <w:color w:val="000000"/>
              </w:rPr>
              <w:t>Não:</w:t>
            </w:r>
          </w:p>
        </w:tc>
        <w:tc>
          <w:tcPr>
            <w:tcW w:w="5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50D" w:rsidRPr="00F66C5D" w:rsidRDefault="006B650D" w:rsidP="00E84CE5">
            <w:pPr>
              <w:spacing w:after="0"/>
              <w:rPr>
                <w:rFonts w:cs="Calibri"/>
                <w:color w:val="000000"/>
              </w:rPr>
            </w:pPr>
            <w:r w:rsidRPr="00F66C5D">
              <w:rPr>
                <w:rFonts w:cs="Calibri"/>
                <w:color w:val="000000"/>
              </w:rPr>
              <w:t> </w:t>
            </w:r>
          </w:p>
        </w:tc>
        <w:tc>
          <w:tcPr>
            <w:tcW w:w="275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rPr>
                <w:rFonts w:ascii="Arial" w:hAnsi="Arial"/>
                <w:color w:val="000000"/>
              </w:rPr>
            </w:pPr>
            <w:r w:rsidRPr="00F66C5D">
              <w:rPr>
                <w:rFonts w:ascii="Arial" w:hAnsi="Arial"/>
                <w:color w:val="000000"/>
              </w:rPr>
              <w:t xml:space="preserve">Faixa: </w:t>
            </w:r>
          </w:p>
        </w:tc>
      </w:tr>
      <w:tr w:rsidR="006B650D" w:rsidRPr="00F66C5D" w:rsidTr="00E84CE5">
        <w:trPr>
          <w:trHeight w:val="283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rPr>
                <w:rFonts w:ascii="Arial" w:hAnsi="Arial"/>
                <w:color w:val="000000"/>
              </w:rPr>
            </w:pPr>
          </w:p>
        </w:tc>
        <w:tc>
          <w:tcPr>
            <w:tcW w:w="77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6B650D" w:rsidRPr="00F66C5D" w:rsidTr="00E84CE5">
        <w:trPr>
          <w:gridAfter w:val="7"/>
          <w:wAfter w:w="6705" w:type="dxa"/>
          <w:trHeight w:val="600"/>
        </w:trPr>
        <w:tc>
          <w:tcPr>
            <w:tcW w:w="71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66C5D">
              <w:rPr>
                <w:rFonts w:ascii="Arial" w:hAnsi="Arial"/>
                <w:b/>
                <w:bCs/>
                <w:color w:val="000000"/>
              </w:rPr>
              <w:t>Análise documental para aprovação de projeto:</w:t>
            </w:r>
          </w:p>
        </w:tc>
        <w:tc>
          <w:tcPr>
            <w:tcW w:w="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B650D" w:rsidRPr="00F66C5D" w:rsidRDefault="006B650D" w:rsidP="00E84CE5">
            <w:pPr>
              <w:tabs>
                <w:tab w:val="left" w:pos="271"/>
              </w:tabs>
              <w:spacing w:after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66C5D">
              <w:rPr>
                <w:rFonts w:ascii="Arial" w:hAnsi="Arial"/>
                <w:b/>
                <w:bCs/>
                <w:color w:val="000000"/>
              </w:rPr>
              <w:t>Sim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B650D" w:rsidRPr="00F66C5D" w:rsidRDefault="006B650D" w:rsidP="00E84CE5">
            <w:pPr>
              <w:spacing w:after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66C5D">
              <w:rPr>
                <w:rFonts w:ascii="Arial" w:hAnsi="Arial"/>
                <w:b/>
                <w:bCs/>
                <w:color w:val="000000"/>
              </w:rPr>
              <w:t>Não</w:t>
            </w:r>
            <w:r w:rsidRPr="00F66C5D">
              <w:rPr>
                <w:rFonts w:ascii="Arial" w:hAnsi="Arial"/>
                <w:b/>
                <w:bCs/>
                <w:color w:val="000000"/>
              </w:rPr>
              <w:br/>
            </w:r>
            <w:proofErr w:type="spellStart"/>
            <w:r w:rsidRPr="00F66C5D">
              <w:rPr>
                <w:rFonts w:ascii="Arial" w:hAnsi="Arial"/>
                <w:b/>
                <w:bCs/>
                <w:color w:val="000000"/>
              </w:rPr>
              <w:t>aplic</w:t>
            </w:r>
            <w:proofErr w:type="spellEnd"/>
            <w:r w:rsidRPr="00F66C5D">
              <w:rPr>
                <w:rFonts w:ascii="Arial" w:hAnsi="Arial"/>
                <w:b/>
                <w:bCs/>
                <w:color w:val="000000"/>
              </w:rPr>
              <w:t>.</w:t>
            </w: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66C5D">
              <w:rPr>
                <w:rFonts w:ascii="Arial" w:hAnsi="Arial"/>
                <w:b/>
                <w:bCs/>
                <w:color w:val="000000"/>
              </w:rPr>
              <w:t>Folha</w:t>
            </w:r>
          </w:p>
        </w:tc>
      </w:tr>
      <w:tr w:rsidR="006B650D" w:rsidRPr="00F66C5D" w:rsidTr="00E84CE5">
        <w:trPr>
          <w:gridAfter w:val="7"/>
          <w:wAfter w:w="6705" w:type="dxa"/>
          <w:trHeight w:val="402"/>
        </w:trPr>
        <w:tc>
          <w:tcPr>
            <w:tcW w:w="7173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rPr>
                <w:rFonts w:ascii="Arial" w:hAnsi="Arial"/>
                <w:color w:val="000000"/>
              </w:rPr>
            </w:pPr>
            <w:r w:rsidRPr="00F66C5D">
              <w:rPr>
                <w:rFonts w:ascii="Arial" w:hAnsi="Arial"/>
                <w:color w:val="000000"/>
              </w:rPr>
              <w:t>01 - Documento solicitando análise do projeto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 w:rsidRPr="00F66C5D"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 w:rsidRPr="00F66C5D"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 w:rsidRPr="00F66C5D">
              <w:rPr>
                <w:rFonts w:ascii="Arial" w:hAnsi="Arial"/>
                <w:color w:val="000000"/>
              </w:rPr>
              <w:t> </w:t>
            </w:r>
          </w:p>
        </w:tc>
      </w:tr>
      <w:tr w:rsidR="006B650D" w:rsidRPr="00F66C5D" w:rsidTr="00E84CE5">
        <w:trPr>
          <w:gridAfter w:val="7"/>
          <w:wAfter w:w="6705" w:type="dxa"/>
          <w:trHeight w:val="642"/>
        </w:trPr>
        <w:tc>
          <w:tcPr>
            <w:tcW w:w="717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50D" w:rsidRPr="00F66C5D" w:rsidRDefault="006B650D" w:rsidP="00E84CE5">
            <w:pPr>
              <w:spacing w:after="0"/>
              <w:ind w:left="82" w:hanging="82"/>
              <w:rPr>
                <w:rFonts w:ascii="Arial" w:hAnsi="Arial"/>
                <w:color w:val="000000"/>
              </w:rPr>
            </w:pPr>
            <w:r w:rsidRPr="00F66C5D">
              <w:rPr>
                <w:rFonts w:ascii="Arial" w:hAnsi="Arial"/>
                <w:color w:val="000000"/>
              </w:rPr>
              <w:t>02 - Atos constitutivos da empresa doadora, estatutos vigentes</w:t>
            </w:r>
            <w:r w:rsidRPr="00F66C5D">
              <w:rPr>
                <w:rFonts w:ascii="Arial" w:hAnsi="Arial"/>
                <w:color w:val="000000"/>
              </w:rPr>
              <w:br/>
              <w:t xml:space="preserve">      e diretoria atual da empresa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 w:rsidRPr="00F66C5D"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 w:rsidRPr="00F66C5D"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 w:rsidRPr="00F66C5D">
              <w:rPr>
                <w:rFonts w:ascii="Arial" w:hAnsi="Arial"/>
                <w:color w:val="000000"/>
              </w:rPr>
              <w:t> </w:t>
            </w:r>
          </w:p>
        </w:tc>
      </w:tr>
      <w:tr w:rsidR="006B650D" w:rsidRPr="00F66C5D" w:rsidTr="00E84CE5">
        <w:trPr>
          <w:gridAfter w:val="7"/>
          <w:wAfter w:w="6705" w:type="dxa"/>
          <w:trHeight w:val="402"/>
        </w:trPr>
        <w:tc>
          <w:tcPr>
            <w:tcW w:w="717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rPr>
                <w:rFonts w:ascii="Arial" w:hAnsi="Arial"/>
                <w:color w:val="000000"/>
              </w:rPr>
            </w:pPr>
            <w:proofErr w:type="gramStart"/>
            <w:r w:rsidRPr="00F66C5D">
              <w:rPr>
                <w:rFonts w:ascii="Arial" w:hAnsi="Arial"/>
                <w:color w:val="000000"/>
              </w:rPr>
              <w:t>03 - Termo</w:t>
            </w:r>
            <w:proofErr w:type="gramEnd"/>
            <w:r w:rsidRPr="00F66C5D">
              <w:rPr>
                <w:rFonts w:ascii="Arial" w:hAnsi="Arial"/>
                <w:color w:val="000000"/>
              </w:rPr>
              <w:t xml:space="preserve"> de compr</w:t>
            </w:r>
            <w:r>
              <w:rPr>
                <w:rFonts w:ascii="Arial" w:hAnsi="Arial"/>
                <w:color w:val="000000"/>
              </w:rPr>
              <w:t>omisso Contratante – Contratada para projeto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 w:rsidRPr="00F66C5D"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 w:rsidRPr="00F66C5D"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 w:rsidRPr="00F66C5D">
              <w:rPr>
                <w:rFonts w:ascii="Arial" w:hAnsi="Arial"/>
                <w:color w:val="000000"/>
              </w:rPr>
              <w:t> </w:t>
            </w:r>
          </w:p>
        </w:tc>
      </w:tr>
      <w:tr w:rsidR="006B650D" w:rsidRPr="00F66C5D" w:rsidTr="00E84CE5">
        <w:trPr>
          <w:gridAfter w:val="7"/>
          <w:wAfter w:w="6705" w:type="dxa"/>
          <w:trHeight w:val="402"/>
        </w:trPr>
        <w:tc>
          <w:tcPr>
            <w:tcW w:w="717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rPr>
                <w:rFonts w:ascii="Arial" w:hAnsi="Arial"/>
                <w:color w:val="000000"/>
              </w:rPr>
            </w:pPr>
            <w:proofErr w:type="gramStart"/>
            <w:r w:rsidRPr="00F66C5D">
              <w:rPr>
                <w:rFonts w:ascii="Arial" w:hAnsi="Arial"/>
                <w:color w:val="000000"/>
              </w:rPr>
              <w:t>04 - Cópia</w:t>
            </w:r>
            <w:proofErr w:type="gramEnd"/>
            <w:r w:rsidRPr="00F66C5D">
              <w:rPr>
                <w:rFonts w:ascii="Arial" w:hAnsi="Arial"/>
                <w:color w:val="000000"/>
              </w:rPr>
              <w:t xml:space="preserve"> do PAA/PAL 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 w:rsidRPr="00F66C5D"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 w:rsidRPr="00F66C5D"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 w:rsidRPr="00F66C5D">
              <w:rPr>
                <w:rFonts w:ascii="Arial" w:hAnsi="Arial"/>
                <w:color w:val="000000"/>
              </w:rPr>
              <w:t> </w:t>
            </w:r>
          </w:p>
        </w:tc>
      </w:tr>
      <w:tr w:rsidR="006B650D" w:rsidRPr="00F66C5D" w:rsidTr="00E84CE5">
        <w:trPr>
          <w:gridAfter w:val="7"/>
          <w:wAfter w:w="6705" w:type="dxa"/>
          <w:trHeight w:val="402"/>
        </w:trPr>
        <w:tc>
          <w:tcPr>
            <w:tcW w:w="717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rPr>
                <w:rFonts w:ascii="Arial" w:hAnsi="Arial"/>
                <w:color w:val="000000"/>
              </w:rPr>
            </w:pPr>
            <w:proofErr w:type="gramStart"/>
            <w:r w:rsidRPr="00F66C5D">
              <w:rPr>
                <w:rFonts w:ascii="Arial" w:hAnsi="Arial"/>
                <w:color w:val="000000"/>
              </w:rPr>
              <w:t>05 - Termo</w:t>
            </w:r>
            <w:proofErr w:type="gramEnd"/>
            <w:r w:rsidRPr="00F66C5D">
              <w:rPr>
                <w:rFonts w:ascii="Arial" w:hAnsi="Arial"/>
                <w:color w:val="000000"/>
              </w:rPr>
              <w:t xml:space="preserve"> de Urbanização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 w:rsidRPr="00F66C5D"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 w:rsidRPr="00F66C5D"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 w:rsidRPr="00F66C5D">
              <w:rPr>
                <w:rFonts w:ascii="Arial" w:hAnsi="Arial"/>
                <w:color w:val="000000"/>
              </w:rPr>
              <w:t> </w:t>
            </w:r>
          </w:p>
        </w:tc>
      </w:tr>
      <w:tr w:rsidR="006B650D" w:rsidRPr="00F66C5D" w:rsidTr="00E84CE5">
        <w:trPr>
          <w:gridAfter w:val="7"/>
          <w:wAfter w:w="6705" w:type="dxa"/>
          <w:trHeight w:val="402"/>
        </w:trPr>
        <w:tc>
          <w:tcPr>
            <w:tcW w:w="717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rPr>
                <w:rFonts w:ascii="Arial" w:hAnsi="Arial"/>
                <w:color w:val="000000"/>
              </w:rPr>
            </w:pPr>
            <w:r w:rsidRPr="00F66C5D">
              <w:rPr>
                <w:rFonts w:ascii="Arial" w:hAnsi="Arial"/>
                <w:color w:val="000000"/>
              </w:rPr>
              <w:t xml:space="preserve">06 - </w:t>
            </w:r>
            <w:proofErr w:type="gramStart"/>
            <w:r w:rsidRPr="00F66C5D">
              <w:rPr>
                <w:rFonts w:ascii="Arial" w:hAnsi="Arial"/>
                <w:color w:val="000000"/>
              </w:rPr>
              <w:t>Projeto</w:t>
            </w:r>
            <w:proofErr w:type="gramEnd"/>
            <w:r w:rsidRPr="00F66C5D">
              <w:rPr>
                <w:rFonts w:ascii="Arial" w:hAnsi="Arial"/>
                <w:color w:val="000000"/>
              </w:rPr>
              <w:t xml:space="preserve"> de distribuição aprovado da Light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 w:rsidRPr="00F66C5D"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 w:rsidRPr="00F66C5D"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 w:rsidRPr="00F66C5D">
              <w:rPr>
                <w:rFonts w:ascii="Arial" w:hAnsi="Arial"/>
                <w:color w:val="000000"/>
              </w:rPr>
              <w:t> </w:t>
            </w:r>
          </w:p>
        </w:tc>
      </w:tr>
      <w:tr w:rsidR="006B650D" w:rsidRPr="00F66C5D" w:rsidTr="00E84CE5">
        <w:trPr>
          <w:gridAfter w:val="7"/>
          <w:wAfter w:w="6705" w:type="dxa"/>
          <w:trHeight w:val="642"/>
        </w:trPr>
        <w:tc>
          <w:tcPr>
            <w:tcW w:w="717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50D" w:rsidRPr="00F66C5D" w:rsidRDefault="006B650D" w:rsidP="00E84CE5">
            <w:pPr>
              <w:spacing w:after="0"/>
              <w:ind w:left="366" w:hanging="366"/>
              <w:rPr>
                <w:rFonts w:ascii="Arial" w:hAnsi="Arial"/>
                <w:color w:val="000000"/>
              </w:rPr>
            </w:pPr>
            <w:proofErr w:type="gramStart"/>
            <w:r w:rsidRPr="00F66C5D">
              <w:rPr>
                <w:rFonts w:ascii="Arial" w:hAnsi="Arial"/>
                <w:color w:val="000000"/>
              </w:rPr>
              <w:t>07 - Certidão</w:t>
            </w:r>
            <w:proofErr w:type="gramEnd"/>
            <w:r w:rsidRPr="00F66C5D">
              <w:rPr>
                <w:rFonts w:ascii="Arial" w:hAnsi="Arial"/>
                <w:color w:val="000000"/>
              </w:rPr>
              <w:t xml:space="preserve"> de RGI comprovando que o projeto de loteamento foi        averbado, mencionando o logradouro objeto do projeto apresentado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 w:rsidRPr="00F66C5D"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 w:rsidRPr="00F66C5D"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 w:rsidRPr="00F66C5D">
              <w:rPr>
                <w:rFonts w:ascii="Arial" w:hAnsi="Arial"/>
                <w:color w:val="000000"/>
              </w:rPr>
              <w:t> </w:t>
            </w:r>
          </w:p>
        </w:tc>
      </w:tr>
      <w:tr w:rsidR="006B650D" w:rsidRPr="00F66C5D" w:rsidTr="00E84CE5">
        <w:trPr>
          <w:gridAfter w:val="7"/>
          <w:wAfter w:w="6705" w:type="dxa"/>
          <w:trHeight w:val="402"/>
        </w:trPr>
        <w:tc>
          <w:tcPr>
            <w:tcW w:w="717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rPr>
                <w:rFonts w:ascii="Arial" w:hAnsi="Arial"/>
                <w:color w:val="000000"/>
              </w:rPr>
            </w:pPr>
            <w:r w:rsidRPr="00F66C5D">
              <w:rPr>
                <w:rFonts w:ascii="Arial" w:hAnsi="Arial"/>
                <w:color w:val="000000"/>
              </w:rPr>
              <w:t>08 - ART do projeto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 w:rsidRPr="00F66C5D"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 w:rsidRPr="00F66C5D"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 w:rsidRPr="00F66C5D">
              <w:rPr>
                <w:rFonts w:ascii="Arial" w:hAnsi="Arial"/>
                <w:color w:val="000000"/>
              </w:rPr>
              <w:t> </w:t>
            </w:r>
          </w:p>
        </w:tc>
      </w:tr>
      <w:tr w:rsidR="006B650D" w:rsidRPr="00F66C5D" w:rsidTr="00E84CE5">
        <w:trPr>
          <w:gridAfter w:val="7"/>
          <w:wAfter w:w="6705" w:type="dxa"/>
          <w:trHeight w:val="402"/>
        </w:trPr>
        <w:tc>
          <w:tcPr>
            <w:tcW w:w="717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rPr>
                <w:rFonts w:ascii="Arial" w:hAnsi="Arial"/>
                <w:color w:val="000000"/>
              </w:rPr>
            </w:pPr>
            <w:proofErr w:type="gramStart"/>
            <w:r w:rsidRPr="00F66C5D">
              <w:rPr>
                <w:rFonts w:ascii="Arial" w:hAnsi="Arial"/>
                <w:color w:val="000000"/>
              </w:rPr>
              <w:t>09 - Estudo</w:t>
            </w:r>
            <w:proofErr w:type="gramEnd"/>
            <w:r w:rsidRPr="00F66C5D">
              <w:rPr>
                <w:rFonts w:ascii="Arial" w:hAnsi="Arial"/>
                <w:color w:val="000000"/>
              </w:rPr>
              <w:t xml:space="preserve"> luminotécnico / ensaio fotométrico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 w:rsidRPr="00F66C5D"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 w:rsidRPr="00F66C5D"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 w:rsidRPr="00F66C5D">
              <w:rPr>
                <w:rFonts w:ascii="Arial" w:hAnsi="Arial"/>
                <w:color w:val="000000"/>
              </w:rPr>
              <w:t> </w:t>
            </w:r>
          </w:p>
        </w:tc>
      </w:tr>
      <w:tr w:rsidR="006B650D" w:rsidRPr="00F66C5D" w:rsidTr="00E84CE5">
        <w:trPr>
          <w:gridAfter w:val="7"/>
          <w:wAfter w:w="6705" w:type="dxa"/>
          <w:trHeight w:val="402"/>
        </w:trPr>
        <w:tc>
          <w:tcPr>
            <w:tcW w:w="717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rPr>
                <w:rFonts w:ascii="Arial" w:hAnsi="Arial"/>
                <w:color w:val="000000"/>
              </w:rPr>
            </w:pPr>
            <w:r w:rsidRPr="00F66C5D">
              <w:rPr>
                <w:rFonts w:ascii="Arial" w:hAnsi="Arial"/>
                <w:color w:val="000000"/>
              </w:rPr>
              <w:t>10 - 02 (dois) jogos de plantas em papel sulfite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 w:rsidRPr="00F66C5D"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 w:rsidRPr="00F66C5D"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 w:rsidRPr="00F66C5D">
              <w:rPr>
                <w:rFonts w:ascii="Arial" w:hAnsi="Arial"/>
                <w:color w:val="000000"/>
              </w:rPr>
              <w:t> </w:t>
            </w:r>
          </w:p>
        </w:tc>
      </w:tr>
      <w:tr w:rsidR="006B650D" w:rsidRPr="00F66C5D" w:rsidTr="00E84CE5">
        <w:trPr>
          <w:trHeight w:val="283"/>
        </w:trPr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rPr>
                <w:rFonts w:ascii="Arial" w:hAnsi="Arial"/>
                <w:color w:val="000000"/>
              </w:rPr>
            </w:pPr>
          </w:p>
        </w:tc>
        <w:tc>
          <w:tcPr>
            <w:tcW w:w="7709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6B650D" w:rsidRPr="00F66C5D" w:rsidTr="00E84CE5">
        <w:trPr>
          <w:gridAfter w:val="7"/>
          <w:wAfter w:w="6705" w:type="dxa"/>
          <w:trHeight w:val="586"/>
        </w:trPr>
        <w:tc>
          <w:tcPr>
            <w:tcW w:w="71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66C5D">
              <w:rPr>
                <w:rFonts w:ascii="Arial" w:hAnsi="Arial"/>
                <w:b/>
                <w:bCs/>
                <w:color w:val="000000"/>
              </w:rPr>
              <w:t>Análise documental para aceite e doação de obras:</w:t>
            </w:r>
          </w:p>
        </w:tc>
        <w:tc>
          <w:tcPr>
            <w:tcW w:w="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66C5D">
              <w:rPr>
                <w:rFonts w:ascii="Arial" w:hAnsi="Arial"/>
                <w:b/>
                <w:bCs/>
                <w:color w:val="000000"/>
              </w:rPr>
              <w:t>Sim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B650D" w:rsidRPr="00F66C5D" w:rsidRDefault="006B650D" w:rsidP="00E84CE5">
            <w:pPr>
              <w:spacing w:after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66C5D">
              <w:rPr>
                <w:rFonts w:ascii="Arial" w:hAnsi="Arial"/>
                <w:b/>
                <w:bCs/>
                <w:color w:val="000000"/>
              </w:rPr>
              <w:t>Não</w:t>
            </w:r>
            <w:r w:rsidRPr="00F66C5D">
              <w:rPr>
                <w:rFonts w:ascii="Arial" w:hAnsi="Arial"/>
                <w:b/>
                <w:bCs/>
                <w:color w:val="000000"/>
              </w:rPr>
              <w:br/>
            </w:r>
            <w:proofErr w:type="spellStart"/>
            <w:r w:rsidRPr="00F66C5D">
              <w:rPr>
                <w:rFonts w:ascii="Arial" w:hAnsi="Arial"/>
                <w:b/>
                <w:bCs/>
                <w:color w:val="000000"/>
              </w:rPr>
              <w:t>aplic</w:t>
            </w:r>
            <w:proofErr w:type="spellEnd"/>
            <w:r w:rsidRPr="00F66C5D">
              <w:rPr>
                <w:rFonts w:ascii="Arial" w:hAnsi="Arial"/>
                <w:b/>
                <w:bCs/>
                <w:color w:val="000000"/>
              </w:rPr>
              <w:t>.</w:t>
            </w: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66C5D">
              <w:rPr>
                <w:rFonts w:ascii="Arial" w:hAnsi="Arial"/>
                <w:b/>
                <w:bCs/>
                <w:color w:val="000000"/>
              </w:rPr>
              <w:t>Folha</w:t>
            </w:r>
          </w:p>
        </w:tc>
      </w:tr>
      <w:tr w:rsidR="006B650D" w:rsidRPr="00F66C5D" w:rsidTr="00E84CE5">
        <w:trPr>
          <w:gridAfter w:val="7"/>
          <w:wAfter w:w="6705" w:type="dxa"/>
          <w:trHeight w:val="402"/>
        </w:trPr>
        <w:tc>
          <w:tcPr>
            <w:tcW w:w="7173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rPr>
                <w:rFonts w:ascii="Arial" w:hAnsi="Arial"/>
                <w:color w:val="000000"/>
              </w:rPr>
            </w:pPr>
            <w:proofErr w:type="gramStart"/>
            <w:r w:rsidRPr="00F66C5D">
              <w:rPr>
                <w:rFonts w:ascii="Arial" w:hAnsi="Arial"/>
                <w:color w:val="000000"/>
              </w:rPr>
              <w:t>11 - Documento</w:t>
            </w:r>
            <w:proofErr w:type="gramEnd"/>
            <w:r w:rsidRPr="00F66C5D">
              <w:rPr>
                <w:rFonts w:ascii="Arial" w:hAnsi="Arial"/>
                <w:color w:val="000000"/>
              </w:rPr>
              <w:t xml:space="preserve"> informando a data de início da obra (Anexo IV)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 w:rsidRPr="00F66C5D"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 w:rsidRPr="00F66C5D"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 w:rsidRPr="00F66C5D">
              <w:rPr>
                <w:rFonts w:ascii="Arial" w:hAnsi="Arial"/>
                <w:color w:val="000000"/>
              </w:rPr>
              <w:t> </w:t>
            </w:r>
          </w:p>
        </w:tc>
      </w:tr>
      <w:tr w:rsidR="006B650D" w:rsidRPr="00F66C5D" w:rsidTr="00E84CE5">
        <w:trPr>
          <w:gridAfter w:val="7"/>
          <w:wAfter w:w="6705" w:type="dxa"/>
          <w:trHeight w:val="402"/>
        </w:trPr>
        <w:tc>
          <w:tcPr>
            <w:tcW w:w="7173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50D" w:rsidRPr="00F66C5D" w:rsidRDefault="006B650D" w:rsidP="00E84CE5">
            <w:pPr>
              <w:spacing w:after="0"/>
              <w:rPr>
                <w:rFonts w:ascii="Arial" w:hAnsi="Arial"/>
                <w:color w:val="000000"/>
              </w:rPr>
            </w:pPr>
            <w:proofErr w:type="gramStart"/>
            <w:r>
              <w:rPr>
                <w:rFonts w:ascii="Arial" w:hAnsi="Arial"/>
                <w:color w:val="000000"/>
              </w:rPr>
              <w:t>12</w:t>
            </w:r>
            <w:r w:rsidRPr="00F66C5D">
              <w:rPr>
                <w:rFonts w:ascii="Arial" w:hAnsi="Arial"/>
                <w:color w:val="000000"/>
              </w:rPr>
              <w:t xml:space="preserve"> - Termo</w:t>
            </w:r>
            <w:proofErr w:type="gramEnd"/>
            <w:r w:rsidRPr="00F66C5D">
              <w:rPr>
                <w:rFonts w:ascii="Arial" w:hAnsi="Arial"/>
                <w:color w:val="000000"/>
              </w:rPr>
              <w:t xml:space="preserve"> de compr</w:t>
            </w:r>
            <w:r>
              <w:rPr>
                <w:rFonts w:ascii="Arial" w:hAnsi="Arial"/>
                <w:color w:val="000000"/>
              </w:rPr>
              <w:t>omisso Contratante – Contratada para obra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50D" w:rsidRPr="00F66C5D" w:rsidRDefault="006B650D" w:rsidP="00E84CE5">
            <w:pPr>
              <w:spacing w:after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50D" w:rsidRPr="00F66C5D" w:rsidRDefault="006B650D" w:rsidP="00E84CE5">
            <w:pPr>
              <w:spacing w:after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650D" w:rsidRPr="00F66C5D" w:rsidRDefault="006B650D" w:rsidP="00E84CE5">
            <w:pPr>
              <w:spacing w:after="0"/>
              <w:jc w:val="center"/>
              <w:rPr>
                <w:rFonts w:ascii="Arial" w:hAnsi="Arial"/>
                <w:color w:val="000000"/>
              </w:rPr>
            </w:pPr>
          </w:p>
        </w:tc>
      </w:tr>
      <w:tr w:rsidR="006B650D" w:rsidRPr="00F66C5D" w:rsidTr="00E84CE5">
        <w:trPr>
          <w:gridAfter w:val="7"/>
          <w:wAfter w:w="6705" w:type="dxa"/>
          <w:trHeight w:val="402"/>
        </w:trPr>
        <w:tc>
          <w:tcPr>
            <w:tcW w:w="717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rPr>
                <w:rFonts w:ascii="Arial" w:hAnsi="Arial"/>
                <w:color w:val="000000"/>
              </w:rPr>
            </w:pPr>
            <w:r w:rsidRPr="00F66C5D">
              <w:rPr>
                <w:rFonts w:ascii="Arial" w:hAnsi="Arial"/>
                <w:color w:val="000000"/>
              </w:rPr>
              <w:t>1</w:t>
            </w:r>
            <w:r>
              <w:rPr>
                <w:rFonts w:ascii="Arial" w:hAnsi="Arial"/>
                <w:color w:val="000000"/>
              </w:rPr>
              <w:t>3</w:t>
            </w:r>
            <w:r w:rsidRPr="00F66C5D">
              <w:rPr>
                <w:rFonts w:ascii="Arial" w:hAnsi="Arial"/>
                <w:color w:val="000000"/>
              </w:rPr>
              <w:t xml:space="preserve"> - ART da obra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 w:rsidRPr="00F66C5D"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 w:rsidRPr="00F66C5D"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 w:rsidRPr="00F66C5D">
              <w:rPr>
                <w:rFonts w:ascii="Arial" w:hAnsi="Arial"/>
                <w:color w:val="000000"/>
              </w:rPr>
              <w:t> </w:t>
            </w:r>
          </w:p>
        </w:tc>
      </w:tr>
      <w:tr w:rsidR="006B650D" w:rsidRPr="00F66C5D" w:rsidTr="00E84CE5">
        <w:trPr>
          <w:gridAfter w:val="7"/>
          <w:wAfter w:w="6705" w:type="dxa"/>
          <w:trHeight w:val="642"/>
        </w:trPr>
        <w:tc>
          <w:tcPr>
            <w:tcW w:w="717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50D" w:rsidRPr="00F66C5D" w:rsidRDefault="006B650D" w:rsidP="00E84CE5">
            <w:pPr>
              <w:spacing w:after="0"/>
              <w:rPr>
                <w:rFonts w:ascii="Arial" w:hAnsi="Arial"/>
                <w:color w:val="000000"/>
              </w:rPr>
            </w:pPr>
            <w:proofErr w:type="gramStart"/>
            <w:r>
              <w:rPr>
                <w:rFonts w:ascii="Arial" w:hAnsi="Arial"/>
                <w:color w:val="000000"/>
              </w:rPr>
              <w:t>14</w:t>
            </w:r>
            <w:r w:rsidRPr="00F66C5D">
              <w:rPr>
                <w:rFonts w:ascii="Arial" w:hAnsi="Arial"/>
                <w:color w:val="000000"/>
              </w:rPr>
              <w:t xml:space="preserve"> - Listagem</w:t>
            </w:r>
            <w:proofErr w:type="gramEnd"/>
            <w:r w:rsidRPr="00F66C5D">
              <w:rPr>
                <w:rFonts w:ascii="Arial" w:hAnsi="Arial"/>
                <w:color w:val="000000"/>
              </w:rPr>
              <w:t xml:space="preserve"> de todos os materiais utilizados conforme SCO, com preços unitários, subtotais e totais em Reais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 w:rsidRPr="00F66C5D"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 w:rsidRPr="00F66C5D"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 w:rsidRPr="00F66C5D">
              <w:rPr>
                <w:rFonts w:ascii="Arial" w:hAnsi="Arial"/>
                <w:color w:val="000000"/>
              </w:rPr>
              <w:t> </w:t>
            </w:r>
          </w:p>
        </w:tc>
      </w:tr>
      <w:tr w:rsidR="006B650D" w:rsidRPr="00F66C5D" w:rsidTr="00E84CE5">
        <w:trPr>
          <w:gridAfter w:val="7"/>
          <w:wAfter w:w="6705" w:type="dxa"/>
          <w:trHeight w:val="402"/>
        </w:trPr>
        <w:tc>
          <w:tcPr>
            <w:tcW w:w="717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</w:t>
            </w:r>
            <w:r w:rsidRPr="00F66C5D">
              <w:rPr>
                <w:rFonts w:ascii="Arial" w:hAnsi="Arial"/>
                <w:color w:val="000000"/>
              </w:rPr>
              <w:t xml:space="preserve"> - Notas Fiscais impressas de todos os materiais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 w:rsidRPr="00F66C5D"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 w:rsidRPr="00F66C5D"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 w:rsidRPr="00F66C5D">
              <w:rPr>
                <w:rFonts w:ascii="Arial" w:hAnsi="Arial"/>
                <w:color w:val="000000"/>
              </w:rPr>
              <w:t> </w:t>
            </w:r>
          </w:p>
        </w:tc>
      </w:tr>
      <w:tr w:rsidR="006B650D" w:rsidRPr="00F66C5D" w:rsidTr="00E84CE5">
        <w:trPr>
          <w:gridAfter w:val="7"/>
          <w:wAfter w:w="6705" w:type="dxa"/>
          <w:trHeight w:val="402"/>
        </w:trPr>
        <w:tc>
          <w:tcPr>
            <w:tcW w:w="717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rPr>
                <w:rFonts w:ascii="Arial" w:hAnsi="Arial"/>
                <w:color w:val="000000"/>
              </w:rPr>
            </w:pPr>
            <w:proofErr w:type="gramStart"/>
            <w:r w:rsidRPr="00F66C5D">
              <w:rPr>
                <w:rFonts w:ascii="Arial" w:hAnsi="Arial"/>
                <w:color w:val="000000"/>
              </w:rPr>
              <w:t>1</w:t>
            </w:r>
            <w:r>
              <w:rPr>
                <w:rFonts w:ascii="Arial" w:hAnsi="Arial"/>
                <w:color w:val="000000"/>
              </w:rPr>
              <w:t>6</w:t>
            </w:r>
            <w:r w:rsidRPr="00F66C5D">
              <w:rPr>
                <w:rFonts w:ascii="Arial" w:hAnsi="Arial"/>
                <w:color w:val="000000"/>
              </w:rPr>
              <w:t xml:space="preserve"> - RIM</w:t>
            </w:r>
            <w:proofErr w:type="gramEnd"/>
            <w:r w:rsidRPr="00F66C5D">
              <w:rPr>
                <w:rFonts w:ascii="Arial" w:hAnsi="Arial"/>
                <w:color w:val="000000"/>
              </w:rPr>
              <w:t xml:space="preserve"> emitido pela RIOLUZ/DTP/GTD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 w:rsidRPr="00F66C5D"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 w:rsidRPr="00F66C5D"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 w:rsidRPr="00F66C5D">
              <w:rPr>
                <w:rFonts w:ascii="Arial" w:hAnsi="Arial"/>
                <w:color w:val="000000"/>
              </w:rPr>
              <w:t> </w:t>
            </w:r>
          </w:p>
        </w:tc>
      </w:tr>
      <w:tr w:rsidR="006B650D" w:rsidRPr="00F66C5D" w:rsidTr="00E84CE5">
        <w:trPr>
          <w:gridAfter w:val="7"/>
          <w:wAfter w:w="6705" w:type="dxa"/>
          <w:trHeight w:val="402"/>
        </w:trPr>
        <w:tc>
          <w:tcPr>
            <w:tcW w:w="717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rPr>
                <w:rFonts w:ascii="Arial" w:hAnsi="Arial"/>
                <w:color w:val="000000"/>
              </w:rPr>
            </w:pPr>
            <w:proofErr w:type="gramStart"/>
            <w:r>
              <w:rPr>
                <w:rFonts w:ascii="Arial" w:hAnsi="Arial"/>
                <w:color w:val="000000"/>
              </w:rPr>
              <w:t>17</w:t>
            </w:r>
            <w:r w:rsidRPr="00F66C5D">
              <w:rPr>
                <w:rFonts w:ascii="Arial" w:hAnsi="Arial"/>
                <w:color w:val="000000"/>
              </w:rPr>
              <w:t xml:space="preserve"> - Termo</w:t>
            </w:r>
            <w:proofErr w:type="gramEnd"/>
            <w:r w:rsidRPr="00F66C5D">
              <w:rPr>
                <w:rFonts w:ascii="Arial" w:hAnsi="Arial"/>
                <w:color w:val="000000"/>
              </w:rPr>
              <w:t xml:space="preserve"> de garantia da obra (Anexo V)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 w:rsidRPr="00F66C5D"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 w:rsidRPr="00F66C5D"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 w:rsidRPr="00F66C5D">
              <w:rPr>
                <w:rFonts w:ascii="Arial" w:hAnsi="Arial"/>
                <w:color w:val="000000"/>
              </w:rPr>
              <w:t> </w:t>
            </w:r>
          </w:p>
        </w:tc>
      </w:tr>
      <w:tr w:rsidR="006B650D" w:rsidRPr="00F66C5D" w:rsidTr="00E84CE5">
        <w:trPr>
          <w:gridAfter w:val="7"/>
          <w:wAfter w:w="6705" w:type="dxa"/>
          <w:trHeight w:val="402"/>
        </w:trPr>
        <w:tc>
          <w:tcPr>
            <w:tcW w:w="717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rPr>
                <w:rFonts w:ascii="Arial" w:hAnsi="Arial"/>
                <w:color w:val="000000"/>
              </w:rPr>
            </w:pPr>
            <w:proofErr w:type="gramStart"/>
            <w:r w:rsidRPr="00F66C5D">
              <w:rPr>
                <w:rFonts w:ascii="Arial" w:hAnsi="Arial"/>
                <w:color w:val="000000"/>
              </w:rPr>
              <w:t>1</w:t>
            </w:r>
            <w:r>
              <w:rPr>
                <w:rFonts w:ascii="Arial" w:hAnsi="Arial"/>
                <w:color w:val="000000"/>
              </w:rPr>
              <w:t>8</w:t>
            </w:r>
            <w:r w:rsidRPr="00F66C5D">
              <w:rPr>
                <w:rFonts w:ascii="Arial" w:hAnsi="Arial"/>
                <w:color w:val="000000"/>
              </w:rPr>
              <w:t xml:space="preserve"> - Termo</w:t>
            </w:r>
            <w:proofErr w:type="gramEnd"/>
            <w:r w:rsidRPr="00F66C5D">
              <w:rPr>
                <w:rFonts w:ascii="Arial" w:hAnsi="Arial"/>
                <w:color w:val="000000"/>
              </w:rPr>
              <w:t xml:space="preserve"> de compromisso de doação (Anexo VI)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 w:rsidRPr="00F66C5D"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 w:rsidRPr="00F66C5D"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 w:rsidRPr="00F66C5D">
              <w:rPr>
                <w:rFonts w:ascii="Arial" w:hAnsi="Arial"/>
                <w:color w:val="000000"/>
              </w:rPr>
              <w:t> </w:t>
            </w:r>
          </w:p>
        </w:tc>
      </w:tr>
      <w:tr w:rsidR="006B650D" w:rsidRPr="00F66C5D" w:rsidTr="00E84CE5">
        <w:trPr>
          <w:gridAfter w:val="7"/>
          <w:wAfter w:w="6705" w:type="dxa"/>
          <w:trHeight w:val="402"/>
        </w:trPr>
        <w:tc>
          <w:tcPr>
            <w:tcW w:w="717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50D" w:rsidRPr="00F66C5D" w:rsidRDefault="006B650D" w:rsidP="00E84CE5">
            <w:pPr>
              <w:spacing w:after="0"/>
              <w:rPr>
                <w:rFonts w:ascii="Arial" w:hAnsi="Arial"/>
                <w:color w:val="000000"/>
              </w:rPr>
            </w:pPr>
            <w:proofErr w:type="gramStart"/>
            <w:r>
              <w:rPr>
                <w:rFonts w:ascii="Arial" w:hAnsi="Arial"/>
                <w:color w:val="000000"/>
              </w:rPr>
              <w:t>19</w:t>
            </w:r>
            <w:r w:rsidRPr="00F66C5D">
              <w:rPr>
                <w:rFonts w:ascii="Arial" w:hAnsi="Arial"/>
                <w:color w:val="000000"/>
              </w:rPr>
              <w:t xml:space="preserve"> – Laudo</w:t>
            </w:r>
            <w:proofErr w:type="gramEnd"/>
            <w:r w:rsidRPr="00F66C5D">
              <w:rPr>
                <w:rFonts w:ascii="Arial" w:hAnsi="Arial"/>
                <w:color w:val="000000"/>
              </w:rPr>
              <w:t xml:space="preserve"> técnico de aterramento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50D" w:rsidRPr="00F66C5D" w:rsidRDefault="006B650D" w:rsidP="00E84CE5">
            <w:pPr>
              <w:spacing w:after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50D" w:rsidRPr="00F66C5D" w:rsidRDefault="006B650D" w:rsidP="00E84CE5">
            <w:pPr>
              <w:spacing w:after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650D" w:rsidRPr="00F66C5D" w:rsidRDefault="006B650D" w:rsidP="00E84CE5">
            <w:pPr>
              <w:spacing w:after="0"/>
              <w:jc w:val="center"/>
              <w:rPr>
                <w:rFonts w:ascii="Arial" w:hAnsi="Arial"/>
                <w:color w:val="000000"/>
              </w:rPr>
            </w:pPr>
          </w:p>
        </w:tc>
      </w:tr>
      <w:tr w:rsidR="006B650D" w:rsidRPr="00F66C5D" w:rsidTr="00E84CE5">
        <w:trPr>
          <w:gridAfter w:val="7"/>
          <w:wAfter w:w="6705" w:type="dxa"/>
          <w:trHeight w:val="402"/>
        </w:trPr>
        <w:tc>
          <w:tcPr>
            <w:tcW w:w="717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rPr>
                <w:rFonts w:ascii="Arial" w:hAnsi="Arial"/>
                <w:color w:val="000000"/>
              </w:rPr>
            </w:pPr>
            <w:proofErr w:type="gramStart"/>
            <w:r>
              <w:rPr>
                <w:rFonts w:ascii="Arial" w:hAnsi="Arial"/>
                <w:color w:val="000000"/>
              </w:rPr>
              <w:t>20</w:t>
            </w:r>
            <w:r w:rsidRPr="00F66C5D">
              <w:rPr>
                <w:rFonts w:ascii="Arial" w:hAnsi="Arial"/>
                <w:color w:val="000000"/>
              </w:rPr>
              <w:t xml:space="preserve"> - Cópia</w:t>
            </w:r>
            <w:proofErr w:type="gramEnd"/>
            <w:r w:rsidRPr="00F66C5D">
              <w:rPr>
                <w:rFonts w:ascii="Arial" w:hAnsi="Arial"/>
                <w:color w:val="000000"/>
              </w:rPr>
              <w:t xml:space="preserve"> de 03 contas de luz relativas à IP ou nada consta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 w:rsidRPr="00F66C5D"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 w:rsidRPr="00F66C5D"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 w:rsidRPr="00F66C5D">
              <w:rPr>
                <w:rFonts w:ascii="Arial" w:hAnsi="Arial"/>
                <w:color w:val="000000"/>
              </w:rPr>
              <w:t> </w:t>
            </w:r>
          </w:p>
        </w:tc>
      </w:tr>
      <w:tr w:rsidR="006B650D" w:rsidRPr="00F66C5D" w:rsidTr="00E84CE5">
        <w:trPr>
          <w:gridAfter w:val="7"/>
          <w:wAfter w:w="6705" w:type="dxa"/>
          <w:trHeight w:val="642"/>
        </w:trPr>
        <w:tc>
          <w:tcPr>
            <w:tcW w:w="717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50D" w:rsidRPr="00F66C5D" w:rsidRDefault="006B650D" w:rsidP="00E84CE5">
            <w:pPr>
              <w:spacing w:after="0"/>
              <w:ind w:left="366" w:hanging="366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21</w:t>
            </w:r>
            <w:r w:rsidRPr="00F66C5D">
              <w:rPr>
                <w:rFonts w:ascii="Arial" w:hAnsi="Arial"/>
                <w:color w:val="000000"/>
              </w:rPr>
              <w:t xml:space="preserve"> - </w:t>
            </w:r>
            <w:proofErr w:type="spellStart"/>
            <w:r w:rsidRPr="00F66C5D">
              <w:rPr>
                <w:rFonts w:ascii="Arial" w:hAnsi="Arial"/>
                <w:color w:val="000000"/>
              </w:rPr>
              <w:t>Pen</w:t>
            </w:r>
            <w:proofErr w:type="spellEnd"/>
            <w:r w:rsidRPr="00F66C5D">
              <w:rPr>
                <w:rFonts w:ascii="Arial" w:hAnsi="Arial"/>
                <w:color w:val="000000"/>
              </w:rPr>
              <w:t xml:space="preserve"> drive com os arquivos digitais (DWG 2011 ou anterior) e </w:t>
            </w:r>
            <w:proofErr w:type="gramStart"/>
            <w:r w:rsidRPr="00F66C5D">
              <w:rPr>
                <w:rFonts w:ascii="Arial" w:hAnsi="Arial"/>
                <w:color w:val="000000"/>
              </w:rPr>
              <w:t>2</w:t>
            </w:r>
            <w:proofErr w:type="gramEnd"/>
            <w:r w:rsidRPr="00F66C5D">
              <w:rPr>
                <w:rFonts w:ascii="Arial" w:hAnsi="Arial"/>
                <w:color w:val="000000"/>
              </w:rPr>
              <w:t xml:space="preserve"> copias em papel sulfite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 w:rsidRPr="00F66C5D"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 w:rsidRPr="00F66C5D"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650D" w:rsidRPr="00F66C5D" w:rsidRDefault="006B650D" w:rsidP="00E84CE5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 w:rsidRPr="00F66C5D">
              <w:rPr>
                <w:rFonts w:ascii="Arial" w:hAnsi="Arial"/>
                <w:color w:val="000000"/>
              </w:rPr>
              <w:t> </w:t>
            </w:r>
          </w:p>
        </w:tc>
      </w:tr>
    </w:tbl>
    <w:p w:rsidR="006B650D" w:rsidRPr="00F66C5D" w:rsidRDefault="006B650D" w:rsidP="006B650D">
      <w:pPr>
        <w:pStyle w:val="FR1"/>
        <w:spacing w:before="0"/>
        <w:rPr>
          <w:b/>
          <w:sz w:val="28"/>
        </w:rPr>
      </w:pPr>
      <w:r w:rsidRPr="00F66C5D">
        <w:rPr>
          <w:b/>
          <w:smallCaps/>
          <w:sz w:val="28"/>
        </w:rPr>
        <w:lastRenderedPageBreak/>
        <w:t xml:space="preserve">ANEXO </w:t>
      </w:r>
      <w:r w:rsidRPr="00F66C5D">
        <w:rPr>
          <w:b/>
          <w:sz w:val="28"/>
        </w:rPr>
        <w:t>III</w:t>
      </w:r>
    </w:p>
    <w:p w:rsidR="006B650D" w:rsidRDefault="006B650D" w:rsidP="006B650D">
      <w:pPr>
        <w:spacing w:before="340"/>
        <w:jc w:val="right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sz w:val="24"/>
          <w:szCs w:val="24"/>
        </w:rPr>
        <w:t>Rio de Janeiro, ____ de _______________ de 20___</w:t>
      </w:r>
    </w:p>
    <w:p w:rsidR="00E84CE5" w:rsidRPr="00F66C5D" w:rsidRDefault="00E84CE5" w:rsidP="006B650D">
      <w:pPr>
        <w:spacing w:before="340"/>
        <w:jc w:val="right"/>
        <w:rPr>
          <w:rFonts w:ascii="Arial" w:hAnsi="Arial"/>
          <w:sz w:val="24"/>
          <w:szCs w:val="24"/>
        </w:rPr>
      </w:pPr>
    </w:p>
    <w:p w:rsidR="006B650D" w:rsidRPr="00F66C5D" w:rsidRDefault="006B650D" w:rsidP="00E84CE5">
      <w:pPr>
        <w:spacing w:after="0" w:line="360" w:lineRule="auto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sz w:val="24"/>
          <w:szCs w:val="24"/>
        </w:rPr>
        <w:t xml:space="preserve">À Companhia Municipal de Energia e Iluminação - RIOLUZ </w:t>
      </w:r>
    </w:p>
    <w:p w:rsidR="006B650D" w:rsidRPr="00F66C5D" w:rsidRDefault="006B650D" w:rsidP="00E84CE5">
      <w:pPr>
        <w:spacing w:after="0" w:line="360" w:lineRule="auto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sz w:val="24"/>
          <w:szCs w:val="24"/>
        </w:rPr>
        <w:t xml:space="preserve">Ao ilustríssimo Senhor Diretor-Presidente da </w:t>
      </w:r>
      <w:proofErr w:type="spellStart"/>
      <w:r w:rsidRPr="00F66C5D">
        <w:rPr>
          <w:rFonts w:ascii="Arial" w:hAnsi="Arial"/>
          <w:sz w:val="24"/>
          <w:szCs w:val="24"/>
        </w:rPr>
        <w:t>Rioluz</w:t>
      </w:r>
      <w:proofErr w:type="spellEnd"/>
    </w:p>
    <w:p w:rsidR="006B650D" w:rsidRPr="00F66C5D" w:rsidRDefault="006B650D" w:rsidP="00E84CE5">
      <w:pPr>
        <w:spacing w:after="0" w:line="360" w:lineRule="auto"/>
        <w:rPr>
          <w:rFonts w:ascii="Arial" w:hAnsi="Arial"/>
          <w:sz w:val="24"/>
          <w:szCs w:val="24"/>
        </w:rPr>
      </w:pPr>
    </w:p>
    <w:p w:rsidR="006B650D" w:rsidRPr="00F66C5D" w:rsidRDefault="006B650D" w:rsidP="006B650D">
      <w:pPr>
        <w:spacing w:line="360" w:lineRule="auto"/>
        <w:jc w:val="center"/>
        <w:rPr>
          <w:b/>
          <w:sz w:val="28"/>
        </w:rPr>
      </w:pPr>
      <w:r w:rsidRPr="00F66C5D">
        <w:rPr>
          <w:rFonts w:ascii="Arial" w:hAnsi="Arial"/>
          <w:b/>
          <w:sz w:val="24"/>
        </w:rPr>
        <w:t>SOLICITAÇÃO DE ANÁLISE E APROVAÇÃO DE PROJETO</w:t>
      </w:r>
    </w:p>
    <w:p w:rsidR="006B650D" w:rsidRPr="00F66C5D" w:rsidRDefault="006B650D" w:rsidP="006B650D">
      <w:pPr>
        <w:spacing w:line="360" w:lineRule="auto"/>
        <w:ind w:firstLine="709"/>
        <w:jc w:val="both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sz w:val="24"/>
          <w:szCs w:val="24"/>
        </w:rPr>
        <w:t xml:space="preserve">A ___________________________________________________, CNPJ </w:t>
      </w:r>
      <w:proofErr w:type="spellStart"/>
      <w:r w:rsidRPr="00F66C5D">
        <w:rPr>
          <w:rFonts w:ascii="Arial" w:hAnsi="Arial"/>
          <w:sz w:val="24"/>
          <w:szCs w:val="24"/>
        </w:rPr>
        <w:t>nº_________________</w:t>
      </w:r>
      <w:proofErr w:type="spellEnd"/>
      <w:r w:rsidRPr="00F66C5D">
        <w:rPr>
          <w:rFonts w:ascii="Arial" w:hAnsi="Arial"/>
          <w:sz w:val="24"/>
          <w:szCs w:val="24"/>
        </w:rPr>
        <w:t xml:space="preserve">, situada na ___________________________________, telefone: (___) ______________, e-mail: _________________________, vem através desta, solicitar a </w:t>
      </w:r>
      <w:r w:rsidRPr="00F66C5D">
        <w:rPr>
          <w:rFonts w:ascii="Arial" w:hAnsi="Arial"/>
          <w:b/>
          <w:bCs/>
          <w:sz w:val="24"/>
          <w:szCs w:val="24"/>
        </w:rPr>
        <w:t>análise e aprovação</w:t>
      </w:r>
      <w:r w:rsidRPr="00F66C5D">
        <w:rPr>
          <w:rFonts w:ascii="Arial" w:hAnsi="Arial"/>
          <w:sz w:val="24"/>
          <w:szCs w:val="24"/>
        </w:rPr>
        <w:t xml:space="preserve"> do projeto de iluminação pública, da ____________________________________________________________.</w:t>
      </w:r>
    </w:p>
    <w:p w:rsidR="006B650D" w:rsidRPr="00F66C5D" w:rsidRDefault="006B650D" w:rsidP="006B650D">
      <w:pPr>
        <w:spacing w:line="360" w:lineRule="auto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sz w:val="24"/>
          <w:szCs w:val="24"/>
        </w:rPr>
        <w:t>Atenciosamente,</w:t>
      </w:r>
    </w:p>
    <w:p w:rsidR="006B650D" w:rsidRPr="00F66C5D" w:rsidRDefault="006B650D" w:rsidP="006B650D">
      <w:pPr>
        <w:jc w:val="center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>________________________________________</w:t>
      </w:r>
    </w:p>
    <w:p w:rsidR="006B650D" w:rsidRPr="00F66C5D" w:rsidRDefault="006B650D" w:rsidP="006B650D">
      <w:pPr>
        <w:jc w:val="center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>Assinatura</w:t>
      </w:r>
    </w:p>
    <w:p w:rsidR="006B650D" w:rsidRPr="00F66C5D" w:rsidRDefault="006B650D" w:rsidP="006B650D">
      <w:pPr>
        <w:spacing w:before="460"/>
        <w:jc w:val="center"/>
        <w:rPr>
          <w:rFonts w:ascii="Arial" w:hAnsi="Arial"/>
        </w:rPr>
      </w:pPr>
    </w:p>
    <w:p w:rsidR="006B650D" w:rsidRPr="00F66C5D" w:rsidRDefault="006B650D" w:rsidP="006B650D">
      <w:pPr>
        <w:spacing w:before="460"/>
        <w:jc w:val="center"/>
        <w:rPr>
          <w:rFonts w:ascii="Arial" w:hAnsi="Arial"/>
        </w:rPr>
      </w:pPr>
      <w:r w:rsidRPr="00F66C5D">
        <w:rPr>
          <w:rFonts w:ascii="Arial" w:hAnsi="Arial"/>
        </w:rPr>
        <w:t>ANEXAR:</w:t>
      </w:r>
    </w:p>
    <w:p w:rsidR="006B650D" w:rsidRPr="00F66C5D" w:rsidRDefault="006B650D" w:rsidP="006B650D">
      <w:pPr>
        <w:pStyle w:val="PargrafodaLista"/>
        <w:numPr>
          <w:ilvl w:val="0"/>
          <w:numId w:val="15"/>
        </w:numPr>
        <w:spacing w:after="0" w:line="240" w:lineRule="auto"/>
        <w:rPr>
          <w:rFonts w:ascii="Arial" w:hAnsi="Arial"/>
        </w:rPr>
      </w:pPr>
      <w:r w:rsidRPr="00F66C5D">
        <w:rPr>
          <w:rFonts w:ascii="Arial" w:hAnsi="Arial"/>
        </w:rPr>
        <w:t>Cópia da identidade, CNH ou CNPJ</w:t>
      </w:r>
    </w:p>
    <w:p w:rsidR="006B650D" w:rsidRPr="00F66C5D" w:rsidRDefault="006B650D" w:rsidP="006B650D">
      <w:pPr>
        <w:pStyle w:val="PargrafodaLista"/>
        <w:numPr>
          <w:ilvl w:val="0"/>
          <w:numId w:val="15"/>
        </w:numPr>
        <w:spacing w:after="0" w:line="240" w:lineRule="auto"/>
        <w:rPr>
          <w:rFonts w:ascii="Arial" w:hAnsi="Arial"/>
        </w:rPr>
      </w:pPr>
      <w:r w:rsidRPr="00F66C5D">
        <w:rPr>
          <w:rFonts w:ascii="Arial" w:hAnsi="Arial"/>
        </w:rPr>
        <w:t>Original ou cópia autenticada da procuração, no caso de representação</w:t>
      </w:r>
    </w:p>
    <w:p w:rsidR="006B650D" w:rsidRPr="00F66C5D" w:rsidRDefault="006B650D" w:rsidP="006B650D">
      <w:pPr>
        <w:pStyle w:val="PargrafodaLista"/>
        <w:numPr>
          <w:ilvl w:val="0"/>
          <w:numId w:val="15"/>
        </w:numPr>
        <w:spacing w:after="0" w:line="240" w:lineRule="auto"/>
        <w:rPr>
          <w:rFonts w:ascii="Arial" w:hAnsi="Arial"/>
        </w:rPr>
      </w:pPr>
      <w:r w:rsidRPr="00F66C5D">
        <w:rPr>
          <w:rFonts w:ascii="Arial" w:hAnsi="Arial"/>
        </w:rPr>
        <w:t>Última alteração do Contrato Social da empresa responsável pelo empreendimento</w:t>
      </w:r>
    </w:p>
    <w:p w:rsidR="006B650D" w:rsidRPr="00F66C5D" w:rsidRDefault="006B650D" w:rsidP="006B650D">
      <w:pPr>
        <w:pStyle w:val="PargrafodaLista"/>
        <w:numPr>
          <w:ilvl w:val="0"/>
          <w:numId w:val="15"/>
        </w:numPr>
        <w:spacing w:after="0" w:line="240" w:lineRule="auto"/>
        <w:rPr>
          <w:rFonts w:ascii="Arial" w:hAnsi="Arial"/>
        </w:rPr>
      </w:pPr>
      <w:r w:rsidRPr="00F66C5D">
        <w:rPr>
          <w:rFonts w:ascii="Arial" w:hAnsi="Arial"/>
        </w:rPr>
        <w:t>Cópia do PAA ou PAL</w:t>
      </w:r>
    </w:p>
    <w:p w:rsidR="006B650D" w:rsidRPr="00F66C5D" w:rsidRDefault="006B650D" w:rsidP="006B650D">
      <w:pPr>
        <w:pStyle w:val="PargrafodaLista"/>
        <w:numPr>
          <w:ilvl w:val="0"/>
          <w:numId w:val="15"/>
        </w:numPr>
        <w:spacing w:after="0" w:line="240" w:lineRule="auto"/>
        <w:rPr>
          <w:rFonts w:ascii="Arial" w:hAnsi="Arial"/>
        </w:rPr>
      </w:pPr>
      <w:r w:rsidRPr="00F66C5D">
        <w:rPr>
          <w:rFonts w:ascii="Arial" w:hAnsi="Arial"/>
        </w:rPr>
        <w:t>Cópia do Termo de Urbanização</w:t>
      </w:r>
    </w:p>
    <w:p w:rsidR="006B650D" w:rsidRPr="00F66C5D" w:rsidRDefault="006B650D" w:rsidP="006B650D">
      <w:pPr>
        <w:pStyle w:val="PargrafodaLista"/>
        <w:numPr>
          <w:ilvl w:val="0"/>
          <w:numId w:val="15"/>
        </w:numPr>
        <w:spacing w:after="0" w:line="240" w:lineRule="auto"/>
        <w:rPr>
          <w:rFonts w:ascii="Arial" w:hAnsi="Arial"/>
        </w:rPr>
      </w:pPr>
      <w:r w:rsidRPr="00F66C5D">
        <w:rPr>
          <w:rFonts w:ascii="Arial" w:hAnsi="Arial"/>
        </w:rPr>
        <w:t xml:space="preserve">Certidão de RGI, comprovando que o projeto de loteamento foi averbado </w:t>
      </w:r>
    </w:p>
    <w:p w:rsidR="006B650D" w:rsidRPr="00F66C5D" w:rsidRDefault="006B650D" w:rsidP="006B650D">
      <w:pPr>
        <w:pStyle w:val="PargrafodaLista"/>
        <w:numPr>
          <w:ilvl w:val="0"/>
          <w:numId w:val="15"/>
        </w:numPr>
        <w:spacing w:after="0" w:line="240" w:lineRule="auto"/>
        <w:rPr>
          <w:rFonts w:ascii="Arial" w:hAnsi="Arial"/>
        </w:rPr>
      </w:pPr>
      <w:r w:rsidRPr="00F66C5D">
        <w:rPr>
          <w:rFonts w:ascii="Arial" w:hAnsi="Arial"/>
        </w:rPr>
        <w:t>02 (duas) cópias do projeto de iluminação pública (em papel sulfite 75g) dobradas conforme norma ABNT NBR 13142</w:t>
      </w:r>
    </w:p>
    <w:p w:rsidR="006B650D" w:rsidRPr="00F66C5D" w:rsidRDefault="006B650D" w:rsidP="006B650D">
      <w:pPr>
        <w:pStyle w:val="PargrafodaLista"/>
        <w:numPr>
          <w:ilvl w:val="0"/>
          <w:numId w:val="15"/>
        </w:numPr>
        <w:spacing w:after="0" w:line="240" w:lineRule="auto"/>
        <w:rPr>
          <w:rFonts w:ascii="Arial" w:hAnsi="Arial"/>
        </w:rPr>
      </w:pPr>
      <w:r w:rsidRPr="00F66C5D">
        <w:rPr>
          <w:rFonts w:ascii="Arial" w:hAnsi="Arial"/>
        </w:rPr>
        <w:t>ART do projeto (não será aceito rascunho)</w:t>
      </w:r>
    </w:p>
    <w:p w:rsidR="006B650D" w:rsidRPr="00F66C5D" w:rsidRDefault="006B650D" w:rsidP="006B650D">
      <w:pPr>
        <w:pStyle w:val="PargrafodaLista"/>
        <w:numPr>
          <w:ilvl w:val="0"/>
          <w:numId w:val="15"/>
        </w:numPr>
        <w:spacing w:after="0" w:line="240" w:lineRule="auto"/>
        <w:rPr>
          <w:rFonts w:ascii="Arial" w:hAnsi="Arial"/>
        </w:rPr>
      </w:pPr>
      <w:r w:rsidRPr="00F66C5D">
        <w:rPr>
          <w:rFonts w:ascii="Arial" w:hAnsi="Arial"/>
        </w:rPr>
        <w:t>Estudo luminotécnico</w:t>
      </w:r>
    </w:p>
    <w:p w:rsidR="006B650D" w:rsidRPr="00F66C5D" w:rsidRDefault="006B650D" w:rsidP="006B650D">
      <w:pPr>
        <w:pStyle w:val="PargrafodaLista"/>
        <w:numPr>
          <w:ilvl w:val="0"/>
          <w:numId w:val="15"/>
        </w:numPr>
        <w:spacing w:after="0" w:line="240" w:lineRule="auto"/>
        <w:rPr>
          <w:rFonts w:ascii="Arial" w:hAnsi="Arial"/>
        </w:rPr>
      </w:pPr>
      <w:r w:rsidRPr="00F66C5D">
        <w:rPr>
          <w:rFonts w:ascii="Arial" w:hAnsi="Arial"/>
        </w:rPr>
        <w:t>Projeto de distribuição de energia aprovado pela Light</w:t>
      </w:r>
    </w:p>
    <w:p w:rsidR="006B650D" w:rsidRPr="00F66C5D" w:rsidRDefault="006B650D" w:rsidP="006B650D">
      <w:pPr>
        <w:pStyle w:val="PargrafodaLista"/>
        <w:tabs>
          <w:tab w:val="left" w:pos="851"/>
        </w:tabs>
        <w:spacing w:line="360" w:lineRule="auto"/>
        <w:ind w:left="907"/>
        <w:jc w:val="both"/>
        <w:rPr>
          <w:rFonts w:ascii="Arial" w:hAnsi="Arial"/>
        </w:rPr>
      </w:pPr>
      <w:r w:rsidRPr="00F66C5D">
        <w:rPr>
          <w:rFonts w:ascii="Arial" w:hAnsi="Arial"/>
        </w:rPr>
        <w:t>.</w:t>
      </w:r>
      <w:r w:rsidRPr="00F66C5D">
        <w:br w:type="page"/>
      </w:r>
    </w:p>
    <w:p w:rsidR="006B650D" w:rsidRPr="00F66C5D" w:rsidRDefault="006B650D" w:rsidP="006B650D">
      <w:pPr>
        <w:pStyle w:val="FR1"/>
        <w:spacing w:before="0"/>
        <w:rPr>
          <w:b/>
          <w:smallCaps/>
          <w:sz w:val="28"/>
        </w:rPr>
      </w:pPr>
      <w:r w:rsidRPr="00F66C5D">
        <w:rPr>
          <w:b/>
          <w:smallCaps/>
          <w:sz w:val="28"/>
        </w:rPr>
        <w:lastRenderedPageBreak/>
        <w:t>ANEXO IV</w:t>
      </w:r>
    </w:p>
    <w:p w:rsidR="006B650D" w:rsidRPr="00F66C5D" w:rsidRDefault="006B650D" w:rsidP="006B650D">
      <w:pPr>
        <w:spacing w:before="340"/>
        <w:jc w:val="right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sz w:val="24"/>
          <w:szCs w:val="24"/>
        </w:rPr>
        <w:t>Rio de Janeiro, ____ de _______________ de 20___</w:t>
      </w:r>
    </w:p>
    <w:p w:rsidR="00562867" w:rsidRDefault="00562867" w:rsidP="00E84CE5">
      <w:pPr>
        <w:spacing w:after="0" w:line="360" w:lineRule="auto"/>
        <w:rPr>
          <w:rFonts w:ascii="Arial" w:hAnsi="Arial"/>
          <w:sz w:val="24"/>
          <w:szCs w:val="24"/>
        </w:rPr>
      </w:pPr>
    </w:p>
    <w:p w:rsidR="006B650D" w:rsidRPr="00F66C5D" w:rsidRDefault="006B650D" w:rsidP="00E84CE5">
      <w:pPr>
        <w:spacing w:after="0" w:line="360" w:lineRule="auto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sz w:val="24"/>
          <w:szCs w:val="24"/>
        </w:rPr>
        <w:t xml:space="preserve">À Companhia Municipal de Energia e Iluminação - RIOLUZ </w:t>
      </w:r>
    </w:p>
    <w:p w:rsidR="006B650D" w:rsidRPr="00F66C5D" w:rsidRDefault="006B650D" w:rsidP="00E84CE5">
      <w:pPr>
        <w:spacing w:after="0" w:line="360" w:lineRule="auto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sz w:val="24"/>
          <w:szCs w:val="24"/>
        </w:rPr>
        <w:t xml:space="preserve">Ao ilustríssimo Senhor Diretor-Presidente da </w:t>
      </w:r>
      <w:proofErr w:type="spellStart"/>
      <w:r w:rsidRPr="00F66C5D">
        <w:rPr>
          <w:rFonts w:ascii="Arial" w:hAnsi="Arial"/>
          <w:sz w:val="24"/>
          <w:szCs w:val="24"/>
        </w:rPr>
        <w:t>Rioluz</w:t>
      </w:r>
      <w:proofErr w:type="spellEnd"/>
    </w:p>
    <w:p w:rsidR="006B650D" w:rsidRPr="00F66C5D" w:rsidRDefault="006B650D" w:rsidP="006B650D">
      <w:pPr>
        <w:rPr>
          <w:rFonts w:ascii="Arial" w:hAnsi="Arial"/>
          <w:sz w:val="24"/>
          <w:szCs w:val="24"/>
        </w:rPr>
      </w:pPr>
    </w:p>
    <w:p w:rsidR="006B650D" w:rsidRPr="00F66C5D" w:rsidRDefault="006B650D" w:rsidP="006B650D">
      <w:pPr>
        <w:jc w:val="center"/>
        <w:rPr>
          <w:rFonts w:ascii="Arial" w:hAnsi="Arial"/>
          <w:b/>
          <w:sz w:val="24"/>
          <w:szCs w:val="24"/>
        </w:rPr>
      </w:pPr>
      <w:r w:rsidRPr="00F66C5D">
        <w:rPr>
          <w:rFonts w:ascii="Arial" w:hAnsi="Arial"/>
          <w:b/>
          <w:sz w:val="24"/>
          <w:szCs w:val="24"/>
        </w:rPr>
        <w:t>SOLICITAÇÃO PARA EXECUÇÃO DE OBRA DE ILUMINAÇÃO PÚBLICA</w:t>
      </w:r>
    </w:p>
    <w:p w:rsidR="006B650D" w:rsidRPr="00F66C5D" w:rsidRDefault="006B650D" w:rsidP="006B650D">
      <w:pPr>
        <w:rPr>
          <w:rFonts w:ascii="Arial" w:hAnsi="Arial"/>
          <w:sz w:val="24"/>
          <w:szCs w:val="24"/>
        </w:rPr>
      </w:pPr>
    </w:p>
    <w:p w:rsidR="006B650D" w:rsidRPr="00F66C5D" w:rsidRDefault="006B650D" w:rsidP="006B650D">
      <w:pPr>
        <w:spacing w:line="360" w:lineRule="auto"/>
        <w:ind w:firstLine="680"/>
        <w:jc w:val="both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sz w:val="24"/>
          <w:szCs w:val="24"/>
        </w:rPr>
        <w:t xml:space="preserve">A________________________________________________________, CNPJ </w:t>
      </w:r>
      <w:proofErr w:type="spellStart"/>
      <w:r w:rsidRPr="00F66C5D">
        <w:rPr>
          <w:rFonts w:ascii="Arial" w:hAnsi="Arial"/>
          <w:sz w:val="24"/>
          <w:szCs w:val="24"/>
        </w:rPr>
        <w:t>n°________________</w:t>
      </w:r>
      <w:proofErr w:type="spellEnd"/>
      <w:r w:rsidRPr="00F66C5D">
        <w:rPr>
          <w:rFonts w:ascii="Arial" w:hAnsi="Arial"/>
          <w:sz w:val="24"/>
          <w:szCs w:val="24"/>
        </w:rPr>
        <w:t xml:space="preserve">, comunica que a empresa ________________________________________________, CNPJ n° ________________ será a responsável pela execução da obra de iluminação pública da ____________________________________________________________ cujo projeto n° ________________, foi submetido à análise e aprovação da RIOLUZ, e solicita autorização para a execução da obra, dentro das normas e padrões vigentes, com vista a sua futura doação. </w:t>
      </w:r>
    </w:p>
    <w:p w:rsidR="006B650D" w:rsidRPr="00F66C5D" w:rsidRDefault="006B650D" w:rsidP="006B650D">
      <w:pPr>
        <w:spacing w:line="360" w:lineRule="auto"/>
        <w:ind w:firstLine="680"/>
        <w:jc w:val="both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sz w:val="24"/>
          <w:szCs w:val="24"/>
        </w:rPr>
        <w:t>Aproveitamos a oportunidade para solicitar também, a nomeação da Comissão de Fiscalização da Obra para acompanhamento dos serviços e a inspeção dos materiais.</w:t>
      </w:r>
    </w:p>
    <w:p w:rsidR="006B650D" w:rsidRPr="00F66C5D" w:rsidRDefault="006B650D" w:rsidP="006B650D">
      <w:pPr>
        <w:spacing w:line="360" w:lineRule="auto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sz w:val="24"/>
          <w:szCs w:val="24"/>
        </w:rPr>
        <w:t>Atenciosamente,</w:t>
      </w:r>
    </w:p>
    <w:p w:rsidR="006B650D" w:rsidRPr="00F66C5D" w:rsidRDefault="006B650D" w:rsidP="006B650D">
      <w:pPr>
        <w:jc w:val="center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>________________________________________</w:t>
      </w:r>
    </w:p>
    <w:p w:rsidR="006B650D" w:rsidRPr="00F66C5D" w:rsidRDefault="006B650D" w:rsidP="006B650D">
      <w:pPr>
        <w:jc w:val="center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>Assinatura</w:t>
      </w:r>
    </w:p>
    <w:p w:rsidR="006B650D" w:rsidRPr="00F66C5D" w:rsidRDefault="006B650D" w:rsidP="006B650D">
      <w:pPr>
        <w:spacing w:before="460"/>
        <w:jc w:val="center"/>
        <w:rPr>
          <w:rFonts w:ascii="Arial" w:hAnsi="Arial"/>
          <w:szCs w:val="24"/>
        </w:rPr>
      </w:pPr>
      <w:r w:rsidRPr="00F66C5D">
        <w:rPr>
          <w:rFonts w:ascii="Arial" w:hAnsi="Arial"/>
          <w:szCs w:val="24"/>
        </w:rPr>
        <w:t>ANEXAR</w:t>
      </w:r>
    </w:p>
    <w:p w:rsidR="006B650D" w:rsidRPr="00F66C5D" w:rsidRDefault="006B650D" w:rsidP="006B650D">
      <w:pPr>
        <w:pStyle w:val="PargrafodaLista"/>
        <w:numPr>
          <w:ilvl w:val="0"/>
          <w:numId w:val="16"/>
        </w:numPr>
        <w:spacing w:after="0" w:line="240" w:lineRule="auto"/>
        <w:rPr>
          <w:rFonts w:ascii="Arial" w:hAnsi="Arial"/>
        </w:rPr>
      </w:pPr>
      <w:r w:rsidRPr="00F66C5D">
        <w:rPr>
          <w:rFonts w:ascii="Arial" w:hAnsi="Arial"/>
        </w:rPr>
        <w:t>ART da Obra;</w:t>
      </w:r>
    </w:p>
    <w:p w:rsidR="006B650D" w:rsidRPr="00F66C5D" w:rsidRDefault="006B650D" w:rsidP="006B650D">
      <w:pPr>
        <w:pStyle w:val="PargrafodaLista"/>
        <w:numPr>
          <w:ilvl w:val="0"/>
          <w:numId w:val="16"/>
        </w:numPr>
        <w:spacing w:after="0" w:line="240" w:lineRule="auto"/>
        <w:rPr>
          <w:rFonts w:ascii="Arial" w:hAnsi="Arial"/>
        </w:rPr>
      </w:pPr>
      <w:r w:rsidRPr="00F66C5D">
        <w:rPr>
          <w:rFonts w:ascii="Arial" w:hAnsi="Arial"/>
        </w:rPr>
        <w:t xml:space="preserve">Termo de compromisso </w:t>
      </w:r>
      <w:proofErr w:type="spellStart"/>
      <w:r w:rsidRPr="00F66C5D">
        <w:rPr>
          <w:rFonts w:ascii="Arial" w:hAnsi="Arial"/>
        </w:rPr>
        <w:t>contratada-contratante</w:t>
      </w:r>
      <w:proofErr w:type="spellEnd"/>
    </w:p>
    <w:p w:rsidR="006B650D" w:rsidRPr="00F66C5D" w:rsidRDefault="006B650D" w:rsidP="006B650D">
      <w:pPr>
        <w:pStyle w:val="PargrafodaLista"/>
        <w:numPr>
          <w:ilvl w:val="0"/>
          <w:numId w:val="16"/>
        </w:numPr>
        <w:spacing w:after="0" w:line="240" w:lineRule="auto"/>
        <w:rPr>
          <w:rFonts w:ascii="Arial" w:hAnsi="Arial"/>
        </w:rPr>
      </w:pPr>
      <w:r w:rsidRPr="00F66C5D">
        <w:rPr>
          <w:rFonts w:ascii="Arial" w:hAnsi="Arial"/>
        </w:rPr>
        <w:t xml:space="preserve">Notas Fiscais eletrônicas impressas de todos os Materiais utilizados </w:t>
      </w:r>
    </w:p>
    <w:p w:rsidR="006B650D" w:rsidRPr="00F66C5D" w:rsidRDefault="006B650D" w:rsidP="006B650D">
      <w:pPr>
        <w:pStyle w:val="PargrafodaLista"/>
        <w:numPr>
          <w:ilvl w:val="0"/>
          <w:numId w:val="16"/>
        </w:numPr>
        <w:spacing w:after="0" w:line="240" w:lineRule="auto"/>
        <w:rPr>
          <w:rFonts w:ascii="Arial" w:hAnsi="Arial"/>
        </w:rPr>
      </w:pPr>
      <w:r w:rsidRPr="00F66C5D">
        <w:rPr>
          <w:rFonts w:ascii="Arial" w:hAnsi="Arial"/>
        </w:rPr>
        <w:t>Lista de materiais conforme Sistema de Custo para Obras e Serviços de Engenharia (SCO-RIO).</w:t>
      </w:r>
    </w:p>
    <w:p w:rsidR="006B650D" w:rsidRPr="00F66C5D" w:rsidRDefault="006B650D" w:rsidP="006B650D">
      <w:pPr>
        <w:rPr>
          <w:rFonts w:ascii="Arial" w:hAnsi="Arial"/>
        </w:rPr>
      </w:pPr>
      <w:r w:rsidRPr="00F66C5D">
        <w:rPr>
          <w:rFonts w:ascii="Arial" w:hAnsi="Arial"/>
        </w:rPr>
        <w:br w:type="page"/>
      </w:r>
    </w:p>
    <w:p w:rsidR="006B650D" w:rsidRPr="00F66C5D" w:rsidRDefault="006B650D" w:rsidP="006B650D">
      <w:pPr>
        <w:pStyle w:val="FR1"/>
        <w:spacing w:before="0"/>
        <w:rPr>
          <w:b/>
          <w:sz w:val="28"/>
        </w:rPr>
      </w:pPr>
      <w:r w:rsidRPr="00F66C5D">
        <w:rPr>
          <w:b/>
          <w:smallCaps/>
          <w:sz w:val="28"/>
        </w:rPr>
        <w:lastRenderedPageBreak/>
        <w:t xml:space="preserve">ANEXO </w:t>
      </w:r>
      <w:r w:rsidRPr="00F66C5D">
        <w:rPr>
          <w:b/>
          <w:sz w:val="28"/>
        </w:rPr>
        <w:t>V</w:t>
      </w:r>
    </w:p>
    <w:p w:rsidR="006B650D" w:rsidRPr="00F66C5D" w:rsidRDefault="006B650D" w:rsidP="00562867">
      <w:pPr>
        <w:spacing w:before="340" w:after="0"/>
        <w:jc w:val="right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sz w:val="24"/>
          <w:szCs w:val="24"/>
        </w:rPr>
        <w:t>Rio de Janeiro, ____ de _______________ de 20___</w:t>
      </w:r>
    </w:p>
    <w:p w:rsidR="006B650D" w:rsidRPr="00F66C5D" w:rsidRDefault="006B650D" w:rsidP="00562867">
      <w:pPr>
        <w:spacing w:after="0" w:line="360" w:lineRule="auto"/>
        <w:rPr>
          <w:rFonts w:ascii="Arial" w:hAnsi="Arial"/>
          <w:sz w:val="24"/>
          <w:szCs w:val="24"/>
        </w:rPr>
      </w:pPr>
    </w:p>
    <w:p w:rsidR="006B650D" w:rsidRPr="00F66C5D" w:rsidRDefault="006B650D" w:rsidP="00562867">
      <w:pPr>
        <w:spacing w:after="0" w:line="360" w:lineRule="auto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sz w:val="24"/>
          <w:szCs w:val="24"/>
        </w:rPr>
        <w:t xml:space="preserve">À Companhia Municipal de Energia e Iluminação - RIOLUZ </w:t>
      </w:r>
    </w:p>
    <w:p w:rsidR="006B650D" w:rsidRPr="00F66C5D" w:rsidRDefault="006B650D" w:rsidP="00562867">
      <w:pPr>
        <w:spacing w:after="0" w:line="360" w:lineRule="auto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sz w:val="24"/>
          <w:szCs w:val="24"/>
        </w:rPr>
        <w:t xml:space="preserve">Ao ilustríssimo Senhor Diretor-Presidente da </w:t>
      </w:r>
      <w:proofErr w:type="spellStart"/>
      <w:r w:rsidRPr="00F66C5D">
        <w:rPr>
          <w:rFonts w:ascii="Arial" w:hAnsi="Arial"/>
          <w:sz w:val="24"/>
          <w:szCs w:val="24"/>
        </w:rPr>
        <w:t>Rioluz</w:t>
      </w:r>
      <w:proofErr w:type="spellEnd"/>
    </w:p>
    <w:p w:rsidR="006B650D" w:rsidRPr="00F66C5D" w:rsidRDefault="006B650D" w:rsidP="00562867">
      <w:pPr>
        <w:spacing w:after="0" w:line="360" w:lineRule="auto"/>
        <w:rPr>
          <w:rFonts w:ascii="Arial" w:hAnsi="Arial"/>
          <w:sz w:val="24"/>
          <w:szCs w:val="24"/>
        </w:rPr>
      </w:pPr>
    </w:p>
    <w:p w:rsidR="006B650D" w:rsidRPr="00F66C5D" w:rsidRDefault="006B650D" w:rsidP="006B650D">
      <w:pPr>
        <w:spacing w:line="360" w:lineRule="auto"/>
        <w:jc w:val="center"/>
        <w:rPr>
          <w:rFonts w:ascii="Arial" w:hAnsi="Arial"/>
          <w:b/>
          <w:sz w:val="28"/>
        </w:rPr>
      </w:pPr>
      <w:r w:rsidRPr="00F66C5D">
        <w:rPr>
          <w:rFonts w:ascii="Arial" w:hAnsi="Arial"/>
          <w:b/>
          <w:sz w:val="24"/>
        </w:rPr>
        <w:t>TERMO DE GARANTIA DA OBRA</w:t>
      </w:r>
    </w:p>
    <w:p w:rsidR="006B650D" w:rsidRPr="00F66C5D" w:rsidRDefault="006B650D" w:rsidP="006B650D">
      <w:pPr>
        <w:rPr>
          <w:rFonts w:ascii="Arial" w:hAnsi="Arial"/>
          <w:sz w:val="24"/>
          <w:szCs w:val="24"/>
        </w:rPr>
      </w:pPr>
    </w:p>
    <w:p w:rsidR="006B650D" w:rsidRPr="00F66C5D" w:rsidRDefault="006B650D" w:rsidP="006B650D">
      <w:pPr>
        <w:spacing w:line="360" w:lineRule="auto"/>
        <w:ind w:firstLine="709"/>
        <w:jc w:val="both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sz w:val="24"/>
          <w:szCs w:val="24"/>
        </w:rPr>
        <w:t xml:space="preserve">A _______________________________________________________, CNPJ </w:t>
      </w:r>
      <w:proofErr w:type="spellStart"/>
      <w:r w:rsidRPr="00F66C5D">
        <w:rPr>
          <w:rFonts w:ascii="Arial" w:hAnsi="Arial"/>
          <w:sz w:val="24"/>
          <w:szCs w:val="24"/>
        </w:rPr>
        <w:t>n°__________________</w:t>
      </w:r>
      <w:proofErr w:type="spellEnd"/>
      <w:r w:rsidRPr="00F66C5D">
        <w:rPr>
          <w:rFonts w:ascii="Arial" w:hAnsi="Arial"/>
          <w:sz w:val="24"/>
          <w:szCs w:val="24"/>
        </w:rPr>
        <w:t xml:space="preserve">, informa que a obra de iluminação pública, da _____________________________________________________, bem como todos os materiais nela empregados, terá garantia de </w:t>
      </w:r>
      <w:r w:rsidRPr="00F66C5D">
        <w:rPr>
          <w:rFonts w:ascii="Arial" w:hAnsi="Arial"/>
          <w:b/>
          <w:sz w:val="24"/>
          <w:szCs w:val="24"/>
        </w:rPr>
        <w:t>180 (cento e oitenta) dias</w:t>
      </w:r>
      <w:r w:rsidRPr="00F66C5D">
        <w:rPr>
          <w:rFonts w:ascii="Arial" w:hAnsi="Arial"/>
          <w:sz w:val="24"/>
          <w:szCs w:val="24"/>
        </w:rPr>
        <w:t xml:space="preserve"> </w:t>
      </w:r>
      <w:proofErr w:type="gramStart"/>
      <w:r w:rsidRPr="00F66C5D">
        <w:rPr>
          <w:rFonts w:ascii="Arial" w:hAnsi="Arial"/>
          <w:sz w:val="24"/>
          <w:szCs w:val="24"/>
        </w:rPr>
        <w:t>à</w:t>
      </w:r>
      <w:proofErr w:type="gramEnd"/>
      <w:r w:rsidRPr="00F66C5D">
        <w:rPr>
          <w:rFonts w:ascii="Arial" w:hAnsi="Arial"/>
          <w:sz w:val="24"/>
          <w:szCs w:val="24"/>
        </w:rPr>
        <w:t xml:space="preserve"> partir da data de </w:t>
      </w:r>
      <w:r w:rsidRPr="00F66C5D">
        <w:rPr>
          <w:rFonts w:ascii="Arial" w:hAnsi="Arial"/>
          <w:sz w:val="24"/>
        </w:rPr>
        <w:t>publicação do aceite de obras pela Companhia Municipal de Energia e Iluminação – RIOLUZ</w:t>
      </w:r>
      <w:r w:rsidRPr="00F66C5D">
        <w:rPr>
          <w:rFonts w:ascii="Arial" w:hAnsi="Arial"/>
          <w:sz w:val="24"/>
          <w:szCs w:val="24"/>
        </w:rPr>
        <w:t>, por quaisquer irregularidades apresentadas na Iluminação Pública.</w:t>
      </w:r>
    </w:p>
    <w:p w:rsidR="006B650D" w:rsidRPr="00F66C5D" w:rsidRDefault="006B650D" w:rsidP="006B650D">
      <w:pPr>
        <w:spacing w:line="360" w:lineRule="auto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sz w:val="24"/>
          <w:szCs w:val="24"/>
        </w:rPr>
        <w:t>Atenciosamente,</w:t>
      </w:r>
    </w:p>
    <w:p w:rsidR="006B650D" w:rsidRPr="00F66C5D" w:rsidRDefault="006B650D" w:rsidP="006B650D">
      <w:pPr>
        <w:jc w:val="center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>________________________________________</w:t>
      </w:r>
    </w:p>
    <w:p w:rsidR="006B650D" w:rsidRPr="00F66C5D" w:rsidRDefault="006B650D" w:rsidP="006B650D">
      <w:pPr>
        <w:jc w:val="center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>Assinatura</w:t>
      </w:r>
    </w:p>
    <w:p w:rsidR="006B650D" w:rsidRPr="00F66C5D" w:rsidRDefault="006B650D" w:rsidP="006B650D">
      <w:pPr>
        <w:rPr>
          <w:rFonts w:ascii="Arial" w:hAnsi="Arial"/>
          <w:sz w:val="24"/>
          <w:szCs w:val="24"/>
        </w:rPr>
      </w:pPr>
    </w:p>
    <w:p w:rsidR="006B650D" w:rsidRPr="00F66C5D" w:rsidRDefault="006B650D" w:rsidP="006B650D">
      <w:pPr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sz w:val="24"/>
          <w:szCs w:val="24"/>
        </w:rPr>
        <w:br w:type="page"/>
      </w:r>
    </w:p>
    <w:p w:rsidR="006B650D" w:rsidRPr="00F66C5D" w:rsidRDefault="006B650D" w:rsidP="006B650D">
      <w:pPr>
        <w:pStyle w:val="FR1"/>
        <w:spacing w:before="0"/>
        <w:rPr>
          <w:b/>
          <w:smallCaps/>
          <w:sz w:val="28"/>
        </w:rPr>
      </w:pPr>
      <w:proofErr w:type="gramStart"/>
      <w:r w:rsidRPr="00F66C5D">
        <w:rPr>
          <w:b/>
          <w:smallCaps/>
          <w:sz w:val="28"/>
        </w:rPr>
        <w:lastRenderedPageBreak/>
        <w:t>ANEXO VI</w:t>
      </w:r>
      <w:proofErr w:type="gramEnd"/>
    </w:p>
    <w:p w:rsidR="006B650D" w:rsidRPr="00F66C5D" w:rsidRDefault="006B650D" w:rsidP="00562867">
      <w:pPr>
        <w:spacing w:before="340" w:after="0"/>
        <w:jc w:val="right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sz w:val="24"/>
          <w:szCs w:val="24"/>
        </w:rPr>
        <w:t>Rio de Janeiro, ____ de _______________ de 20___</w:t>
      </w:r>
    </w:p>
    <w:p w:rsidR="006B650D" w:rsidRPr="00F66C5D" w:rsidRDefault="006B650D" w:rsidP="00562867">
      <w:pPr>
        <w:spacing w:after="0" w:line="360" w:lineRule="auto"/>
        <w:rPr>
          <w:rFonts w:ascii="Arial" w:hAnsi="Arial"/>
          <w:sz w:val="24"/>
          <w:szCs w:val="24"/>
        </w:rPr>
      </w:pPr>
    </w:p>
    <w:p w:rsidR="006B650D" w:rsidRPr="00F66C5D" w:rsidRDefault="006B650D" w:rsidP="00562867">
      <w:pPr>
        <w:spacing w:after="0" w:line="360" w:lineRule="auto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sz w:val="24"/>
          <w:szCs w:val="24"/>
        </w:rPr>
        <w:t xml:space="preserve">À Companhia Municipal de Energia e Iluminação - RIOLUZ </w:t>
      </w:r>
    </w:p>
    <w:p w:rsidR="006B650D" w:rsidRPr="00F66C5D" w:rsidRDefault="006B650D" w:rsidP="00562867">
      <w:pPr>
        <w:spacing w:after="0" w:line="360" w:lineRule="auto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sz w:val="24"/>
          <w:szCs w:val="24"/>
        </w:rPr>
        <w:t xml:space="preserve">Ao ilustríssimo Senhor Diretor-Presidente da </w:t>
      </w:r>
      <w:proofErr w:type="spellStart"/>
      <w:r w:rsidRPr="00F66C5D">
        <w:rPr>
          <w:rFonts w:ascii="Arial" w:hAnsi="Arial"/>
          <w:sz w:val="24"/>
          <w:szCs w:val="24"/>
        </w:rPr>
        <w:t>Rioluz</w:t>
      </w:r>
      <w:proofErr w:type="spellEnd"/>
    </w:p>
    <w:p w:rsidR="006B650D" w:rsidRPr="00F66C5D" w:rsidRDefault="006B650D" w:rsidP="00562867">
      <w:pPr>
        <w:spacing w:after="0" w:line="360" w:lineRule="auto"/>
        <w:rPr>
          <w:rFonts w:ascii="Arial" w:hAnsi="Arial"/>
          <w:sz w:val="24"/>
          <w:szCs w:val="24"/>
        </w:rPr>
      </w:pPr>
    </w:p>
    <w:p w:rsidR="006B650D" w:rsidRPr="00F66C5D" w:rsidRDefault="006B650D" w:rsidP="006B650D">
      <w:pPr>
        <w:spacing w:line="360" w:lineRule="auto"/>
        <w:jc w:val="center"/>
        <w:rPr>
          <w:rFonts w:ascii="Arial" w:hAnsi="Arial"/>
          <w:b/>
          <w:sz w:val="24"/>
          <w:szCs w:val="24"/>
        </w:rPr>
      </w:pPr>
      <w:r w:rsidRPr="00F66C5D">
        <w:rPr>
          <w:rFonts w:ascii="Arial" w:hAnsi="Arial"/>
          <w:b/>
          <w:sz w:val="24"/>
          <w:szCs w:val="24"/>
        </w:rPr>
        <w:t>T</w:t>
      </w:r>
      <w:r w:rsidRPr="00F66C5D">
        <w:rPr>
          <w:rFonts w:ascii="Arial" w:hAnsi="Arial"/>
          <w:b/>
          <w:bCs/>
          <w:sz w:val="24"/>
          <w:szCs w:val="24"/>
        </w:rPr>
        <w:t>ERMO DE COMPROMISSO DE DOAÇÃO</w:t>
      </w:r>
    </w:p>
    <w:p w:rsidR="006B650D" w:rsidRPr="00F66C5D" w:rsidRDefault="006B650D" w:rsidP="006B650D">
      <w:pPr>
        <w:spacing w:line="360" w:lineRule="auto"/>
        <w:ind w:firstLine="680"/>
        <w:jc w:val="both"/>
        <w:rPr>
          <w:rFonts w:ascii="Arial" w:hAnsi="Arial"/>
          <w:sz w:val="24"/>
          <w:szCs w:val="24"/>
        </w:rPr>
      </w:pPr>
    </w:p>
    <w:p w:rsidR="006B650D" w:rsidRPr="00F66C5D" w:rsidRDefault="006B650D" w:rsidP="006B650D">
      <w:pPr>
        <w:spacing w:line="360" w:lineRule="auto"/>
        <w:ind w:firstLine="680"/>
        <w:jc w:val="both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sz w:val="24"/>
          <w:szCs w:val="24"/>
        </w:rPr>
        <w:t>A ______________________________________________, com sede na ________________________________________________________, inscrita sob o CNPJ n° _____________________, manifesta sua intenção de doar o sistema de iluminação pública referente ao projeto RIOLUZ nº_______________ do</w:t>
      </w:r>
      <w:proofErr w:type="gramStart"/>
      <w:r w:rsidRPr="00F66C5D">
        <w:rPr>
          <w:rFonts w:ascii="Arial" w:hAnsi="Arial"/>
          <w:sz w:val="24"/>
          <w:szCs w:val="24"/>
        </w:rPr>
        <w:t xml:space="preserve">  </w:t>
      </w:r>
      <w:proofErr w:type="gramEnd"/>
      <w:r w:rsidRPr="00F66C5D">
        <w:rPr>
          <w:rFonts w:ascii="Arial" w:hAnsi="Arial"/>
          <w:sz w:val="24"/>
          <w:szCs w:val="24"/>
        </w:rPr>
        <w:t xml:space="preserve">processo </w:t>
      </w:r>
      <w:proofErr w:type="spellStart"/>
      <w:r w:rsidRPr="00F66C5D">
        <w:rPr>
          <w:rFonts w:ascii="Arial" w:hAnsi="Arial"/>
          <w:sz w:val="24"/>
          <w:szCs w:val="24"/>
        </w:rPr>
        <w:t>nº_______________________</w:t>
      </w:r>
      <w:proofErr w:type="spellEnd"/>
      <w:r w:rsidRPr="00F66C5D">
        <w:rPr>
          <w:rFonts w:ascii="Arial" w:hAnsi="Arial"/>
          <w:sz w:val="24"/>
          <w:szCs w:val="24"/>
        </w:rPr>
        <w:t xml:space="preserve">, construído e custeado pela própria e cujas Notas Fiscais dos materiais utilizados fazem parte do processo citado, à Companhia Municipal de Energia e Iluminação – RIOLUZ, sem nenhum encargo, passando a ser de sua titularidade, posse, uso e gozo. </w:t>
      </w:r>
    </w:p>
    <w:p w:rsidR="006B650D" w:rsidRPr="00F66C5D" w:rsidRDefault="006B650D" w:rsidP="006B650D">
      <w:pPr>
        <w:spacing w:line="360" w:lineRule="auto"/>
        <w:ind w:firstLine="680"/>
        <w:jc w:val="both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sz w:val="24"/>
          <w:szCs w:val="24"/>
        </w:rPr>
        <w:t xml:space="preserve">Informa, ainda, que se compromete a entregar em perfeitas condições de funcionamento a referida obra, quando a doação se consumar. </w:t>
      </w:r>
    </w:p>
    <w:p w:rsidR="006B650D" w:rsidRPr="00F66C5D" w:rsidRDefault="006B650D" w:rsidP="006B650D">
      <w:pPr>
        <w:spacing w:line="360" w:lineRule="auto"/>
        <w:ind w:firstLine="680"/>
        <w:jc w:val="both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sz w:val="24"/>
          <w:szCs w:val="24"/>
        </w:rPr>
        <w:t xml:space="preserve">Esta doação não repercutirá em custos, inclusive tributos, de qualquer natureza para a RIOLUZ. A doação só se concretizará com a apresentação dos tributos e taxas pagos pelo interessado à RIOLUZ. </w:t>
      </w:r>
    </w:p>
    <w:p w:rsidR="006B650D" w:rsidRPr="00F66C5D" w:rsidRDefault="006B650D" w:rsidP="006B650D">
      <w:pPr>
        <w:spacing w:line="360" w:lineRule="auto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sz w:val="24"/>
          <w:szCs w:val="24"/>
        </w:rPr>
        <w:t>Atenciosamente,</w:t>
      </w:r>
    </w:p>
    <w:p w:rsidR="006B650D" w:rsidRPr="00F66C5D" w:rsidRDefault="006B650D" w:rsidP="006B650D">
      <w:pPr>
        <w:spacing w:line="360" w:lineRule="auto"/>
        <w:jc w:val="center"/>
        <w:rPr>
          <w:rFonts w:ascii="Arial" w:hAnsi="Arial"/>
          <w:sz w:val="24"/>
          <w:szCs w:val="24"/>
        </w:rPr>
      </w:pPr>
    </w:p>
    <w:p w:rsidR="006B650D" w:rsidRPr="00F66C5D" w:rsidRDefault="006B650D" w:rsidP="006B650D">
      <w:pPr>
        <w:jc w:val="center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>________________________________________</w:t>
      </w:r>
    </w:p>
    <w:p w:rsidR="006B650D" w:rsidRPr="00F66C5D" w:rsidRDefault="006B650D" w:rsidP="006B650D">
      <w:pPr>
        <w:jc w:val="center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>Assinatura</w:t>
      </w:r>
    </w:p>
    <w:p w:rsidR="006B650D" w:rsidRPr="00F66C5D" w:rsidRDefault="006B650D" w:rsidP="006B650D">
      <w:pPr>
        <w:rPr>
          <w:rFonts w:ascii="Arial" w:hAnsi="Arial"/>
          <w:sz w:val="24"/>
          <w:szCs w:val="24"/>
        </w:rPr>
      </w:pPr>
    </w:p>
    <w:p w:rsidR="006B650D" w:rsidRPr="00F66C5D" w:rsidRDefault="006B650D" w:rsidP="006B650D">
      <w:pPr>
        <w:spacing w:after="160" w:line="259" w:lineRule="auto"/>
        <w:rPr>
          <w:rFonts w:ascii="Arial" w:hAnsi="Arial"/>
          <w:b/>
          <w:smallCaps/>
          <w:sz w:val="28"/>
          <w:szCs w:val="44"/>
        </w:rPr>
      </w:pPr>
      <w:r w:rsidRPr="00F66C5D">
        <w:rPr>
          <w:b/>
          <w:smallCaps/>
          <w:sz w:val="28"/>
        </w:rPr>
        <w:br w:type="page"/>
      </w:r>
    </w:p>
    <w:p w:rsidR="006B650D" w:rsidRPr="0003145B" w:rsidRDefault="006B650D" w:rsidP="006B650D">
      <w:pPr>
        <w:pStyle w:val="FR1"/>
        <w:spacing w:before="0"/>
        <w:rPr>
          <w:b/>
          <w:smallCaps/>
          <w:sz w:val="28"/>
        </w:rPr>
      </w:pPr>
      <w:r w:rsidRPr="00F66C5D">
        <w:rPr>
          <w:b/>
          <w:smallCaps/>
          <w:sz w:val="28"/>
        </w:rPr>
        <w:lastRenderedPageBreak/>
        <w:t xml:space="preserve">ANEXO </w:t>
      </w:r>
      <w:r w:rsidRPr="0003145B">
        <w:rPr>
          <w:b/>
          <w:smallCaps/>
          <w:sz w:val="28"/>
        </w:rPr>
        <w:t>VII</w:t>
      </w:r>
    </w:p>
    <w:p w:rsidR="006B650D" w:rsidRPr="00F66C5D" w:rsidRDefault="006B650D" w:rsidP="006B650D">
      <w:pPr>
        <w:rPr>
          <w:rFonts w:ascii="Arial" w:hAnsi="Arial"/>
          <w:sz w:val="24"/>
          <w:szCs w:val="24"/>
        </w:rPr>
      </w:pPr>
    </w:p>
    <w:p w:rsidR="006B650D" w:rsidRPr="00F66C5D" w:rsidRDefault="006B650D" w:rsidP="006B650D">
      <w:pPr>
        <w:spacing w:line="360" w:lineRule="auto"/>
        <w:jc w:val="center"/>
        <w:rPr>
          <w:rFonts w:ascii="Arial" w:hAnsi="Arial"/>
          <w:b/>
          <w:sz w:val="72"/>
        </w:rPr>
      </w:pPr>
      <w:r w:rsidRPr="00F66C5D">
        <w:rPr>
          <w:rFonts w:ascii="Arial" w:hAnsi="Arial"/>
          <w:b/>
          <w:sz w:val="40"/>
        </w:rPr>
        <w:t>PERMISSÃO DE OBRA N° 0xx/2023</w:t>
      </w:r>
    </w:p>
    <w:p w:rsidR="006B650D" w:rsidRPr="00F66C5D" w:rsidRDefault="006B650D" w:rsidP="006B650D">
      <w:pPr>
        <w:tabs>
          <w:tab w:val="left" w:pos="5520"/>
        </w:tabs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sz w:val="24"/>
          <w:szCs w:val="24"/>
        </w:rPr>
        <w:tab/>
      </w:r>
    </w:p>
    <w:p w:rsidR="006B650D" w:rsidRPr="00F66C5D" w:rsidRDefault="006B650D" w:rsidP="006B650D">
      <w:pPr>
        <w:tabs>
          <w:tab w:val="left" w:pos="6150"/>
        </w:tabs>
        <w:spacing w:line="360" w:lineRule="auto"/>
        <w:jc w:val="both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b/>
          <w:sz w:val="24"/>
          <w:szCs w:val="24"/>
        </w:rPr>
        <w:t>Processo n°</w:t>
      </w:r>
      <w:r w:rsidRPr="00F66C5D">
        <w:rPr>
          <w:rFonts w:ascii="Arial" w:hAnsi="Arial"/>
          <w:sz w:val="24"/>
          <w:szCs w:val="24"/>
        </w:rPr>
        <w:t xml:space="preserve"> ___________________</w:t>
      </w:r>
      <w:r w:rsidRPr="00F66C5D">
        <w:rPr>
          <w:rFonts w:ascii="Arial" w:hAnsi="Arial"/>
          <w:sz w:val="24"/>
          <w:szCs w:val="24"/>
        </w:rPr>
        <w:tab/>
      </w:r>
    </w:p>
    <w:p w:rsidR="006B650D" w:rsidRPr="00F66C5D" w:rsidRDefault="006B650D" w:rsidP="006B650D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:rsidR="006B650D" w:rsidRPr="00F66C5D" w:rsidRDefault="006B650D" w:rsidP="006B650D">
      <w:pPr>
        <w:spacing w:line="360" w:lineRule="auto"/>
        <w:ind w:firstLine="709"/>
        <w:jc w:val="both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sz w:val="24"/>
          <w:szCs w:val="24"/>
        </w:rPr>
        <w:t>O Diretor-Presidente da Companhia Municipal de Energia e Iluminação – RIOLUZ, no uso de suas atribuições legais, através da aprovação do projeto N° XX-XXX/20XX, concede a presente permissão de obra de iluminação pública, à empresa _____</w:t>
      </w:r>
      <w:r w:rsidRPr="00F66C5D">
        <w:rPr>
          <w:rFonts w:ascii="Arial" w:hAnsi="Arial"/>
          <w:sz w:val="24"/>
          <w:szCs w:val="24"/>
        </w:rPr>
        <w:softHyphen/>
      </w:r>
      <w:r w:rsidRPr="00F66C5D">
        <w:rPr>
          <w:rFonts w:ascii="Arial" w:hAnsi="Arial"/>
          <w:sz w:val="24"/>
          <w:szCs w:val="24"/>
        </w:rPr>
        <w:softHyphen/>
      </w:r>
      <w:r w:rsidRPr="00F66C5D">
        <w:rPr>
          <w:rFonts w:ascii="Arial" w:hAnsi="Arial"/>
          <w:sz w:val="24"/>
          <w:szCs w:val="24"/>
        </w:rPr>
        <w:softHyphen/>
        <w:t xml:space="preserve">________________________________________________, CNPJ </w:t>
      </w:r>
      <w:proofErr w:type="spellStart"/>
      <w:r w:rsidRPr="00F66C5D">
        <w:rPr>
          <w:rFonts w:ascii="Arial" w:hAnsi="Arial"/>
          <w:sz w:val="24"/>
          <w:szCs w:val="24"/>
        </w:rPr>
        <w:t>n°__________________</w:t>
      </w:r>
      <w:proofErr w:type="spellEnd"/>
      <w:r w:rsidRPr="00F66C5D">
        <w:rPr>
          <w:rFonts w:ascii="Arial" w:hAnsi="Arial"/>
          <w:sz w:val="24"/>
          <w:szCs w:val="24"/>
        </w:rPr>
        <w:t>, localizada na __________________________.</w:t>
      </w:r>
    </w:p>
    <w:p w:rsidR="006B650D" w:rsidRPr="00F66C5D" w:rsidRDefault="006B650D" w:rsidP="006B650D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:rsidR="006B650D" w:rsidRPr="00F66C5D" w:rsidRDefault="006B650D" w:rsidP="006B650D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:rsidR="006B650D" w:rsidRPr="00F66C5D" w:rsidRDefault="006B650D" w:rsidP="006B650D">
      <w:pPr>
        <w:spacing w:line="480" w:lineRule="auto"/>
        <w:jc w:val="both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b/>
          <w:sz w:val="24"/>
          <w:szCs w:val="24"/>
        </w:rPr>
        <w:t>Endereço da obra:</w:t>
      </w:r>
      <w:r w:rsidRPr="00F66C5D">
        <w:rPr>
          <w:rFonts w:ascii="Arial" w:hAnsi="Arial"/>
          <w:sz w:val="24"/>
          <w:szCs w:val="24"/>
        </w:rPr>
        <w:t xml:space="preserve"> _______________________________________________.</w:t>
      </w:r>
    </w:p>
    <w:p w:rsidR="006B650D" w:rsidRPr="00F66C5D" w:rsidRDefault="006B650D" w:rsidP="006B650D">
      <w:pPr>
        <w:spacing w:line="480" w:lineRule="auto"/>
        <w:jc w:val="both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b/>
          <w:sz w:val="24"/>
          <w:szCs w:val="24"/>
        </w:rPr>
        <w:t>Coordenadas cartesianas</w:t>
      </w:r>
      <w:r w:rsidRPr="00F66C5D">
        <w:rPr>
          <w:rFonts w:ascii="Arial" w:hAnsi="Arial"/>
          <w:sz w:val="24"/>
          <w:szCs w:val="24"/>
        </w:rPr>
        <w:t>: Long.: _______________e Lat.: ______________.</w:t>
      </w:r>
    </w:p>
    <w:p w:rsidR="006B650D" w:rsidRPr="00F66C5D" w:rsidRDefault="006B650D" w:rsidP="006B650D">
      <w:pPr>
        <w:spacing w:line="360" w:lineRule="auto"/>
        <w:rPr>
          <w:rFonts w:ascii="Arial" w:hAnsi="Arial"/>
          <w:sz w:val="24"/>
          <w:szCs w:val="24"/>
        </w:rPr>
      </w:pPr>
    </w:p>
    <w:p w:rsidR="006B650D" w:rsidRPr="00F66C5D" w:rsidRDefault="006B650D" w:rsidP="006B650D">
      <w:pPr>
        <w:spacing w:line="360" w:lineRule="auto"/>
        <w:rPr>
          <w:rFonts w:ascii="Arial" w:hAnsi="Arial"/>
          <w:sz w:val="24"/>
          <w:szCs w:val="24"/>
        </w:rPr>
      </w:pPr>
    </w:p>
    <w:p w:rsidR="006B650D" w:rsidRPr="00F66C5D" w:rsidRDefault="006B650D" w:rsidP="006B650D">
      <w:pPr>
        <w:spacing w:line="360" w:lineRule="auto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sz w:val="24"/>
          <w:szCs w:val="24"/>
        </w:rPr>
        <w:t>Atenciosamente,</w:t>
      </w:r>
    </w:p>
    <w:p w:rsidR="006B650D" w:rsidRPr="00F66C5D" w:rsidRDefault="006B650D" w:rsidP="006B650D">
      <w:pPr>
        <w:spacing w:line="360" w:lineRule="auto"/>
        <w:jc w:val="center"/>
        <w:rPr>
          <w:rFonts w:ascii="Arial" w:hAnsi="Arial"/>
          <w:sz w:val="24"/>
          <w:szCs w:val="24"/>
        </w:rPr>
      </w:pPr>
    </w:p>
    <w:p w:rsidR="006B650D" w:rsidRPr="00F66C5D" w:rsidRDefault="006B650D" w:rsidP="006B650D">
      <w:pPr>
        <w:jc w:val="center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>________________________________________</w:t>
      </w:r>
    </w:p>
    <w:p w:rsidR="006B650D" w:rsidRPr="00F66C5D" w:rsidRDefault="006B650D" w:rsidP="006B650D">
      <w:pPr>
        <w:jc w:val="center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sz w:val="24"/>
          <w:szCs w:val="24"/>
        </w:rPr>
        <w:t>DIRETOR-PRESIDENTE</w:t>
      </w:r>
    </w:p>
    <w:p w:rsidR="006B650D" w:rsidRPr="00F66C5D" w:rsidRDefault="006B650D" w:rsidP="006B650D">
      <w:pPr>
        <w:jc w:val="center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sz w:val="24"/>
          <w:szCs w:val="24"/>
        </w:rPr>
        <w:t>Companhia Municipal de Energia e Iluminação - RIOLUZ</w:t>
      </w:r>
    </w:p>
    <w:p w:rsidR="006B650D" w:rsidRPr="00F66C5D" w:rsidRDefault="006B650D" w:rsidP="006B650D">
      <w:pPr>
        <w:pStyle w:val="FR1"/>
        <w:spacing w:before="0"/>
        <w:rPr>
          <w:b/>
          <w:sz w:val="28"/>
        </w:rPr>
      </w:pPr>
      <w:r w:rsidRPr="00F66C5D">
        <w:rPr>
          <w:b/>
          <w:smallCaps/>
          <w:sz w:val="28"/>
        </w:rPr>
        <w:br w:type="page"/>
      </w:r>
      <w:r w:rsidRPr="00F66C5D">
        <w:rPr>
          <w:b/>
          <w:smallCaps/>
          <w:sz w:val="28"/>
        </w:rPr>
        <w:lastRenderedPageBreak/>
        <w:t xml:space="preserve">ANEXO </w:t>
      </w:r>
      <w:r w:rsidRPr="00F66C5D">
        <w:rPr>
          <w:b/>
          <w:sz w:val="28"/>
        </w:rPr>
        <w:t>VIII</w:t>
      </w:r>
    </w:p>
    <w:p w:rsidR="006B650D" w:rsidRPr="00F66C5D" w:rsidRDefault="006B650D" w:rsidP="006B650D">
      <w:pPr>
        <w:rPr>
          <w:rFonts w:ascii="Arial" w:hAnsi="Arial"/>
          <w:sz w:val="24"/>
          <w:szCs w:val="24"/>
        </w:rPr>
      </w:pPr>
    </w:p>
    <w:p w:rsidR="006B650D" w:rsidRPr="00F66C5D" w:rsidRDefault="006B650D" w:rsidP="006B650D">
      <w:pPr>
        <w:spacing w:line="360" w:lineRule="auto"/>
        <w:jc w:val="center"/>
        <w:rPr>
          <w:rFonts w:ascii="Arial" w:hAnsi="Arial"/>
          <w:b/>
          <w:sz w:val="72"/>
        </w:rPr>
      </w:pPr>
      <w:r w:rsidRPr="00F66C5D">
        <w:rPr>
          <w:rFonts w:ascii="Arial" w:hAnsi="Arial"/>
          <w:b/>
          <w:sz w:val="40"/>
        </w:rPr>
        <w:t>NOTIFICAÇÃO DE NÃO CONFORMIDADE</w:t>
      </w:r>
    </w:p>
    <w:p w:rsidR="006B650D" w:rsidRPr="00F66C5D" w:rsidRDefault="006B650D" w:rsidP="006B650D">
      <w:pPr>
        <w:tabs>
          <w:tab w:val="left" w:pos="5520"/>
        </w:tabs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sz w:val="24"/>
          <w:szCs w:val="24"/>
        </w:rPr>
        <w:tab/>
      </w:r>
    </w:p>
    <w:p w:rsidR="006B650D" w:rsidRPr="00F66C5D" w:rsidRDefault="006B650D" w:rsidP="006B650D">
      <w:pPr>
        <w:tabs>
          <w:tab w:val="left" w:pos="6150"/>
        </w:tabs>
        <w:spacing w:line="360" w:lineRule="auto"/>
        <w:jc w:val="both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b/>
          <w:sz w:val="24"/>
          <w:szCs w:val="24"/>
        </w:rPr>
        <w:t>Processo n°</w:t>
      </w:r>
      <w:r w:rsidRPr="00F66C5D">
        <w:rPr>
          <w:rFonts w:ascii="Arial" w:hAnsi="Arial"/>
          <w:sz w:val="24"/>
          <w:szCs w:val="24"/>
        </w:rPr>
        <w:t xml:space="preserve"> ____________________</w:t>
      </w:r>
      <w:r w:rsidRPr="00F66C5D">
        <w:rPr>
          <w:rFonts w:ascii="Arial" w:hAnsi="Arial"/>
          <w:sz w:val="24"/>
          <w:szCs w:val="24"/>
        </w:rPr>
        <w:tab/>
      </w:r>
    </w:p>
    <w:p w:rsidR="006B650D" w:rsidRPr="00F66C5D" w:rsidRDefault="006B650D" w:rsidP="006B650D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:rsidR="006B650D" w:rsidRPr="00F66C5D" w:rsidRDefault="006B650D" w:rsidP="006B650D">
      <w:pPr>
        <w:spacing w:line="360" w:lineRule="auto"/>
        <w:ind w:firstLine="709"/>
        <w:jc w:val="both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sz w:val="24"/>
          <w:szCs w:val="24"/>
        </w:rPr>
        <w:t xml:space="preserve">Em vistoria técnica realizada no dia ___/___/______, pelos fiscais _______________________________________________________________________________ e na presença do </w:t>
      </w:r>
      <w:proofErr w:type="gramStart"/>
      <w:r w:rsidRPr="00F66C5D">
        <w:rPr>
          <w:rFonts w:ascii="Arial" w:hAnsi="Arial"/>
          <w:sz w:val="24"/>
          <w:szCs w:val="24"/>
        </w:rPr>
        <w:t>Sr.</w:t>
      </w:r>
      <w:proofErr w:type="gramEnd"/>
      <w:r w:rsidRPr="00F66C5D">
        <w:rPr>
          <w:rFonts w:ascii="Arial" w:hAnsi="Arial"/>
          <w:sz w:val="24"/>
          <w:szCs w:val="24"/>
        </w:rPr>
        <w:t xml:space="preserve"> ___________________________da ___________________________________, foram observadas as seguintes pendências na obra referente ao projeto nº _____________:</w:t>
      </w:r>
    </w:p>
    <w:p w:rsidR="006B650D" w:rsidRPr="00F66C5D" w:rsidRDefault="006B650D" w:rsidP="006B650D">
      <w:pPr>
        <w:pStyle w:val="PargrafodaLista"/>
        <w:spacing w:line="360" w:lineRule="auto"/>
        <w:ind w:left="1429"/>
        <w:jc w:val="both"/>
        <w:rPr>
          <w:rFonts w:ascii="Arial" w:hAnsi="Arial"/>
          <w:sz w:val="24"/>
          <w:szCs w:val="24"/>
        </w:rPr>
      </w:pPr>
    </w:p>
    <w:p w:rsidR="006B650D" w:rsidRPr="00F66C5D" w:rsidRDefault="006B650D" w:rsidP="006B650D">
      <w:pPr>
        <w:pStyle w:val="PargrafodaLista"/>
        <w:numPr>
          <w:ilvl w:val="0"/>
          <w:numId w:val="38"/>
        </w:numPr>
        <w:spacing w:after="0" w:line="360" w:lineRule="auto"/>
        <w:jc w:val="both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sz w:val="24"/>
          <w:szCs w:val="24"/>
        </w:rPr>
        <w:t xml:space="preserve">Não conformidade </w:t>
      </w:r>
      <w:proofErr w:type="gramStart"/>
      <w:r w:rsidRPr="00F66C5D">
        <w:rPr>
          <w:rFonts w:ascii="Arial" w:hAnsi="Arial"/>
          <w:sz w:val="24"/>
          <w:szCs w:val="24"/>
        </w:rPr>
        <w:t>1</w:t>
      </w:r>
      <w:proofErr w:type="gramEnd"/>
    </w:p>
    <w:p w:rsidR="006B650D" w:rsidRPr="00F66C5D" w:rsidRDefault="006B650D" w:rsidP="006B650D">
      <w:pPr>
        <w:pStyle w:val="PargrafodaLista"/>
        <w:numPr>
          <w:ilvl w:val="0"/>
          <w:numId w:val="38"/>
        </w:numPr>
        <w:spacing w:after="0" w:line="360" w:lineRule="auto"/>
        <w:jc w:val="both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sz w:val="24"/>
          <w:szCs w:val="24"/>
        </w:rPr>
        <w:t xml:space="preserve">Não conformidade </w:t>
      </w:r>
      <w:proofErr w:type="gramStart"/>
      <w:r w:rsidRPr="00F66C5D">
        <w:rPr>
          <w:rFonts w:ascii="Arial" w:hAnsi="Arial"/>
          <w:sz w:val="24"/>
          <w:szCs w:val="24"/>
        </w:rPr>
        <w:t>2</w:t>
      </w:r>
      <w:proofErr w:type="gramEnd"/>
    </w:p>
    <w:p w:rsidR="006B650D" w:rsidRPr="00F66C5D" w:rsidRDefault="006B650D" w:rsidP="006B650D">
      <w:pPr>
        <w:pStyle w:val="PargrafodaLista"/>
        <w:numPr>
          <w:ilvl w:val="0"/>
          <w:numId w:val="38"/>
        </w:numPr>
        <w:spacing w:after="0" w:line="360" w:lineRule="auto"/>
        <w:jc w:val="both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sz w:val="24"/>
          <w:szCs w:val="24"/>
        </w:rPr>
        <w:t xml:space="preserve">Não conformidade </w:t>
      </w:r>
      <w:proofErr w:type="gramStart"/>
      <w:r w:rsidRPr="00F66C5D">
        <w:rPr>
          <w:rFonts w:ascii="Arial" w:hAnsi="Arial"/>
          <w:sz w:val="24"/>
          <w:szCs w:val="24"/>
        </w:rPr>
        <w:t>3</w:t>
      </w:r>
      <w:proofErr w:type="gramEnd"/>
    </w:p>
    <w:p w:rsidR="006B650D" w:rsidRPr="00F66C5D" w:rsidRDefault="006B650D" w:rsidP="006B650D">
      <w:pPr>
        <w:pStyle w:val="PargrafodaLista"/>
        <w:numPr>
          <w:ilvl w:val="0"/>
          <w:numId w:val="38"/>
        </w:numPr>
        <w:spacing w:after="0" w:line="360" w:lineRule="auto"/>
        <w:jc w:val="both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sz w:val="24"/>
          <w:szCs w:val="24"/>
        </w:rPr>
        <w:t xml:space="preserve">Não conformidade </w:t>
      </w:r>
      <w:proofErr w:type="gramStart"/>
      <w:r w:rsidRPr="00F66C5D">
        <w:rPr>
          <w:rFonts w:ascii="Arial" w:hAnsi="Arial"/>
          <w:sz w:val="24"/>
          <w:szCs w:val="24"/>
        </w:rPr>
        <w:t>4</w:t>
      </w:r>
      <w:proofErr w:type="gramEnd"/>
    </w:p>
    <w:p w:rsidR="006B650D" w:rsidRPr="00F66C5D" w:rsidRDefault="006B650D" w:rsidP="006B650D">
      <w:pPr>
        <w:pStyle w:val="PargrafodaLista"/>
        <w:numPr>
          <w:ilvl w:val="0"/>
          <w:numId w:val="38"/>
        </w:numPr>
        <w:spacing w:after="0" w:line="360" w:lineRule="auto"/>
        <w:jc w:val="both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sz w:val="24"/>
          <w:szCs w:val="24"/>
        </w:rPr>
        <w:t xml:space="preserve">Não conformidade </w:t>
      </w:r>
      <w:proofErr w:type="gramStart"/>
      <w:r w:rsidRPr="00F66C5D">
        <w:rPr>
          <w:rFonts w:ascii="Arial" w:hAnsi="Arial"/>
          <w:sz w:val="24"/>
          <w:szCs w:val="24"/>
        </w:rPr>
        <w:t>5</w:t>
      </w:r>
      <w:proofErr w:type="gramEnd"/>
    </w:p>
    <w:p w:rsidR="006B650D" w:rsidRPr="00F66C5D" w:rsidRDefault="006B650D" w:rsidP="006B650D">
      <w:pPr>
        <w:pStyle w:val="PargrafodaLista"/>
        <w:numPr>
          <w:ilvl w:val="0"/>
          <w:numId w:val="38"/>
        </w:numPr>
        <w:spacing w:after="0" w:line="360" w:lineRule="auto"/>
        <w:jc w:val="both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sz w:val="24"/>
          <w:szCs w:val="24"/>
        </w:rPr>
        <w:t xml:space="preserve">Não conformidade </w:t>
      </w:r>
      <w:proofErr w:type="gramStart"/>
      <w:r w:rsidRPr="00F66C5D">
        <w:rPr>
          <w:rFonts w:ascii="Arial" w:hAnsi="Arial"/>
          <w:sz w:val="24"/>
          <w:szCs w:val="24"/>
        </w:rPr>
        <w:t>6</w:t>
      </w:r>
      <w:proofErr w:type="gramEnd"/>
    </w:p>
    <w:p w:rsidR="006B650D" w:rsidRPr="00F66C5D" w:rsidRDefault="006B650D" w:rsidP="006B650D">
      <w:pPr>
        <w:spacing w:line="360" w:lineRule="auto"/>
        <w:ind w:firstLine="709"/>
        <w:jc w:val="both"/>
        <w:rPr>
          <w:rFonts w:ascii="Arial" w:hAnsi="Arial"/>
          <w:sz w:val="24"/>
          <w:szCs w:val="24"/>
        </w:rPr>
      </w:pPr>
    </w:p>
    <w:p w:rsidR="006B650D" w:rsidRPr="00F66C5D" w:rsidRDefault="006B650D" w:rsidP="006B650D">
      <w:pPr>
        <w:spacing w:line="360" w:lineRule="auto"/>
        <w:ind w:firstLine="709"/>
        <w:jc w:val="both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sz w:val="24"/>
          <w:szCs w:val="24"/>
        </w:rPr>
        <w:t xml:space="preserve">Desse modo, a obra não está apta para ser aprovada até que todos os itens acima tenham sido corrigidos e/ou atendidos, o projeto “as </w:t>
      </w:r>
      <w:proofErr w:type="spellStart"/>
      <w:r w:rsidRPr="00F66C5D">
        <w:rPr>
          <w:rFonts w:ascii="Arial" w:hAnsi="Arial"/>
          <w:sz w:val="24"/>
          <w:szCs w:val="24"/>
        </w:rPr>
        <w:t>built</w:t>
      </w:r>
      <w:proofErr w:type="spellEnd"/>
      <w:r w:rsidRPr="00F66C5D">
        <w:rPr>
          <w:rFonts w:ascii="Arial" w:hAnsi="Arial"/>
          <w:sz w:val="24"/>
          <w:szCs w:val="24"/>
        </w:rPr>
        <w:t>” tenha sido revisado, e uma nova vistoria seja realizada pela RIOLUZ.</w:t>
      </w:r>
    </w:p>
    <w:p w:rsidR="006B650D" w:rsidRPr="00F66C5D" w:rsidRDefault="006B650D" w:rsidP="006B650D">
      <w:pPr>
        <w:spacing w:line="360" w:lineRule="auto"/>
        <w:ind w:firstLine="709"/>
        <w:jc w:val="both"/>
        <w:rPr>
          <w:rFonts w:ascii="Arial" w:hAnsi="Arial"/>
          <w:sz w:val="24"/>
          <w:szCs w:val="24"/>
        </w:rPr>
      </w:pPr>
    </w:p>
    <w:p w:rsidR="006B650D" w:rsidRPr="00F66C5D" w:rsidRDefault="006B650D" w:rsidP="006B650D">
      <w:pPr>
        <w:spacing w:line="360" w:lineRule="auto"/>
        <w:rPr>
          <w:rFonts w:ascii="Arial" w:hAnsi="Arial"/>
          <w:sz w:val="24"/>
          <w:szCs w:val="24"/>
        </w:rPr>
      </w:pPr>
    </w:p>
    <w:p w:rsidR="006B650D" w:rsidRPr="00F66C5D" w:rsidRDefault="006B650D" w:rsidP="006B650D">
      <w:pPr>
        <w:spacing w:line="360" w:lineRule="auto"/>
        <w:rPr>
          <w:rFonts w:ascii="Arial" w:hAnsi="Arial"/>
          <w:sz w:val="24"/>
          <w:szCs w:val="24"/>
        </w:rPr>
      </w:pPr>
    </w:p>
    <w:p w:rsidR="006B650D" w:rsidRPr="00F66C5D" w:rsidRDefault="006B650D" w:rsidP="006B650D">
      <w:pPr>
        <w:spacing w:after="160" w:line="259" w:lineRule="auto"/>
        <w:rPr>
          <w:b/>
          <w:smallCaps/>
          <w:sz w:val="28"/>
        </w:rPr>
      </w:pPr>
      <w:r w:rsidRPr="00F66C5D">
        <w:rPr>
          <w:b/>
          <w:smallCaps/>
          <w:sz w:val="28"/>
        </w:rPr>
        <w:br w:type="page"/>
      </w:r>
    </w:p>
    <w:p w:rsidR="006B650D" w:rsidRPr="00F66C5D" w:rsidRDefault="006B650D" w:rsidP="006B650D">
      <w:pPr>
        <w:pStyle w:val="FR1"/>
        <w:spacing w:before="0"/>
        <w:rPr>
          <w:b/>
          <w:smallCaps/>
          <w:sz w:val="28"/>
        </w:rPr>
      </w:pPr>
      <w:r w:rsidRPr="00F66C5D">
        <w:rPr>
          <w:b/>
          <w:smallCaps/>
          <w:sz w:val="28"/>
        </w:rPr>
        <w:lastRenderedPageBreak/>
        <w:t>ANEXO IX</w:t>
      </w:r>
    </w:p>
    <w:p w:rsidR="006B650D" w:rsidRPr="00F66C5D" w:rsidRDefault="006B650D" w:rsidP="006B650D">
      <w:pPr>
        <w:spacing w:before="340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sz w:val="24"/>
          <w:szCs w:val="24"/>
        </w:rPr>
        <w:t>Ofício PRE/RIOLUZ/</w:t>
      </w:r>
      <w:proofErr w:type="spellStart"/>
      <w:r w:rsidRPr="00F66C5D">
        <w:rPr>
          <w:rFonts w:ascii="Arial" w:hAnsi="Arial"/>
          <w:sz w:val="24"/>
          <w:szCs w:val="24"/>
        </w:rPr>
        <w:t>N°____</w:t>
      </w:r>
      <w:proofErr w:type="spellEnd"/>
      <w:r w:rsidRPr="00F66C5D">
        <w:rPr>
          <w:rFonts w:ascii="Arial" w:hAnsi="Arial"/>
          <w:sz w:val="24"/>
          <w:szCs w:val="24"/>
        </w:rPr>
        <w:t>/20___</w:t>
      </w:r>
    </w:p>
    <w:p w:rsidR="006B650D" w:rsidRPr="00F66C5D" w:rsidRDefault="006B650D" w:rsidP="006B650D">
      <w:pPr>
        <w:spacing w:before="340"/>
        <w:jc w:val="right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sz w:val="24"/>
          <w:szCs w:val="24"/>
        </w:rPr>
        <w:t>Rio de Janeiro, ____ de _______________ de 20___</w:t>
      </w:r>
    </w:p>
    <w:p w:rsidR="006B650D" w:rsidRPr="00F66C5D" w:rsidRDefault="006B650D" w:rsidP="006B650D">
      <w:pPr>
        <w:spacing w:line="360" w:lineRule="auto"/>
        <w:rPr>
          <w:rFonts w:ascii="Arial" w:hAnsi="Arial"/>
          <w:sz w:val="24"/>
          <w:szCs w:val="24"/>
        </w:rPr>
      </w:pPr>
    </w:p>
    <w:p w:rsidR="006B650D" w:rsidRPr="00F66C5D" w:rsidRDefault="006B650D" w:rsidP="0003145B">
      <w:pPr>
        <w:spacing w:after="0" w:line="360" w:lineRule="auto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sz w:val="24"/>
          <w:szCs w:val="24"/>
        </w:rPr>
        <w:t>À Light S.A.</w:t>
      </w:r>
    </w:p>
    <w:p w:rsidR="006B650D" w:rsidRPr="00F66C5D" w:rsidRDefault="006B650D" w:rsidP="0003145B">
      <w:pPr>
        <w:spacing w:after="0" w:line="360" w:lineRule="auto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sz w:val="24"/>
          <w:szCs w:val="24"/>
        </w:rPr>
        <w:t>Gerência de Grandes Clientes Privados e Poder Público</w:t>
      </w:r>
    </w:p>
    <w:p w:rsidR="006B650D" w:rsidRPr="00F66C5D" w:rsidRDefault="006B650D" w:rsidP="0003145B">
      <w:pPr>
        <w:spacing w:after="0" w:line="360" w:lineRule="auto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sz w:val="24"/>
          <w:szCs w:val="24"/>
        </w:rPr>
        <w:t>A/C</w:t>
      </w:r>
      <w:proofErr w:type="gramStart"/>
      <w:r w:rsidRPr="00F66C5D">
        <w:rPr>
          <w:rFonts w:ascii="Arial" w:hAnsi="Arial"/>
          <w:sz w:val="24"/>
          <w:szCs w:val="24"/>
        </w:rPr>
        <w:t>.:</w:t>
      </w:r>
      <w:proofErr w:type="gramEnd"/>
      <w:r w:rsidRPr="00F66C5D">
        <w:rPr>
          <w:rFonts w:ascii="Arial" w:hAnsi="Arial"/>
          <w:sz w:val="24"/>
          <w:szCs w:val="24"/>
        </w:rPr>
        <w:t xml:space="preserve"> _________________________________________</w:t>
      </w:r>
    </w:p>
    <w:p w:rsidR="006B650D" w:rsidRPr="00F66C5D" w:rsidRDefault="006B650D" w:rsidP="0003145B">
      <w:pPr>
        <w:spacing w:after="0" w:line="360" w:lineRule="auto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sz w:val="24"/>
          <w:szCs w:val="24"/>
        </w:rPr>
        <w:t>Av. Marechal Floriano, 168/2° andar.</w:t>
      </w:r>
    </w:p>
    <w:p w:rsidR="006B650D" w:rsidRPr="00F66C5D" w:rsidRDefault="006B650D" w:rsidP="0003145B">
      <w:pPr>
        <w:spacing w:after="0" w:line="360" w:lineRule="auto"/>
        <w:rPr>
          <w:rFonts w:ascii="Arial" w:hAnsi="Arial"/>
          <w:b/>
          <w:sz w:val="24"/>
          <w:szCs w:val="24"/>
        </w:rPr>
      </w:pPr>
    </w:p>
    <w:p w:rsidR="006B650D" w:rsidRPr="00F66C5D" w:rsidRDefault="006B650D" w:rsidP="0003145B">
      <w:pPr>
        <w:spacing w:after="0" w:line="360" w:lineRule="auto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b/>
          <w:sz w:val="24"/>
          <w:szCs w:val="24"/>
        </w:rPr>
        <w:t>ASSUNTO</w:t>
      </w:r>
      <w:r w:rsidRPr="00F66C5D">
        <w:rPr>
          <w:rFonts w:ascii="Arial" w:hAnsi="Arial"/>
          <w:sz w:val="24"/>
          <w:szCs w:val="24"/>
        </w:rPr>
        <w:t>: Consumo de Energia</w:t>
      </w:r>
    </w:p>
    <w:p w:rsidR="006B650D" w:rsidRPr="00F66C5D" w:rsidRDefault="006B650D" w:rsidP="0003145B">
      <w:pPr>
        <w:spacing w:after="0" w:line="360" w:lineRule="auto"/>
        <w:rPr>
          <w:rFonts w:ascii="Arial" w:hAnsi="Arial"/>
          <w:sz w:val="24"/>
          <w:szCs w:val="24"/>
        </w:rPr>
      </w:pPr>
    </w:p>
    <w:p w:rsidR="006B650D" w:rsidRPr="00F66C5D" w:rsidRDefault="006B650D" w:rsidP="0003145B">
      <w:pPr>
        <w:spacing w:after="0" w:line="360" w:lineRule="auto"/>
        <w:jc w:val="both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sz w:val="24"/>
          <w:szCs w:val="24"/>
        </w:rPr>
        <w:t>Prezado Senhor,</w:t>
      </w:r>
    </w:p>
    <w:p w:rsidR="006B650D" w:rsidRPr="00F66C5D" w:rsidRDefault="006B650D" w:rsidP="0003145B">
      <w:pPr>
        <w:spacing w:after="0" w:line="360" w:lineRule="auto"/>
        <w:jc w:val="both"/>
        <w:rPr>
          <w:rFonts w:ascii="Arial" w:hAnsi="Arial"/>
          <w:sz w:val="24"/>
          <w:szCs w:val="24"/>
        </w:rPr>
      </w:pPr>
    </w:p>
    <w:p w:rsidR="006B650D" w:rsidRPr="00F66C5D" w:rsidRDefault="006B650D" w:rsidP="006B650D">
      <w:pPr>
        <w:spacing w:line="360" w:lineRule="auto"/>
        <w:ind w:firstLine="680"/>
        <w:jc w:val="both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sz w:val="24"/>
          <w:szCs w:val="24"/>
        </w:rPr>
        <w:t xml:space="preserve">Nesta data informamos que a Companhia Municipal de Energia e Iluminação – RIOLUZ assume a responsabilidade do consumo e da manutenção da rede de Iluminação, instalada pelo projeto abaixo relacionado, conforme Termo de Doação, publicado no </w:t>
      </w:r>
      <w:proofErr w:type="spellStart"/>
      <w:r w:rsidRPr="00F66C5D">
        <w:rPr>
          <w:rFonts w:ascii="Arial" w:hAnsi="Arial"/>
          <w:sz w:val="24"/>
          <w:szCs w:val="24"/>
        </w:rPr>
        <w:t>D.O.</w:t>
      </w:r>
      <w:proofErr w:type="spellEnd"/>
      <w:r w:rsidRPr="00F66C5D">
        <w:rPr>
          <w:rFonts w:ascii="Arial" w:hAnsi="Arial"/>
          <w:sz w:val="24"/>
          <w:szCs w:val="24"/>
        </w:rPr>
        <w:t xml:space="preserve"> Rio </w:t>
      </w:r>
      <w:proofErr w:type="spellStart"/>
      <w:r w:rsidRPr="00F66C5D">
        <w:rPr>
          <w:rFonts w:ascii="Arial" w:hAnsi="Arial"/>
          <w:sz w:val="24"/>
          <w:szCs w:val="24"/>
        </w:rPr>
        <w:t>n°_____</w:t>
      </w:r>
      <w:proofErr w:type="spellEnd"/>
      <w:r w:rsidRPr="00F66C5D">
        <w:rPr>
          <w:rFonts w:ascii="Arial" w:hAnsi="Arial"/>
          <w:sz w:val="24"/>
          <w:szCs w:val="24"/>
        </w:rPr>
        <w:t xml:space="preserve">, </w:t>
      </w:r>
      <w:proofErr w:type="spellStart"/>
      <w:r w:rsidRPr="00F66C5D">
        <w:rPr>
          <w:rFonts w:ascii="Arial" w:hAnsi="Arial"/>
          <w:sz w:val="24"/>
          <w:szCs w:val="24"/>
        </w:rPr>
        <w:t>fls____</w:t>
      </w:r>
      <w:proofErr w:type="spellEnd"/>
      <w:r w:rsidRPr="00F66C5D">
        <w:rPr>
          <w:rFonts w:ascii="Arial" w:hAnsi="Arial"/>
          <w:sz w:val="24"/>
          <w:szCs w:val="24"/>
        </w:rPr>
        <w:t>, de ____ de _______________ de 20___, cuja aprovação dos pontos de suprimento foi solicitada a esta Concessionária, através do ofício n° ____________ em ____ de _______________ de 20___</w:t>
      </w:r>
    </w:p>
    <w:p w:rsidR="006B650D" w:rsidRPr="00F66C5D" w:rsidRDefault="006B650D" w:rsidP="006B650D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sz w:val="24"/>
          <w:szCs w:val="24"/>
        </w:rPr>
        <w:t>Projeto n°____ - ______ / 20___</w:t>
      </w:r>
    </w:p>
    <w:p w:rsidR="006B650D" w:rsidRPr="00F66C5D" w:rsidRDefault="006B650D" w:rsidP="006B650D">
      <w:pPr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sz w:val="24"/>
          <w:szCs w:val="24"/>
        </w:rPr>
        <w:t>Atenciosamente,</w:t>
      </w:r>
    </w:p>
    <w:p w:rsidR="006B650D" w:rsidRPr="00F66C5D" w:rsidRDefault="006B650D" w:rsidP="006B650D">
      <w:pPr>
        <w:jc w:val="center"/>
        <w:rPr>
          <w:rFonts w:ascii="Arial" w:hAnsi="Arial"/>
          <w:sz w:val="24"/>
          <w:szCs w:val="24"/>
        </w:rPr>
      </w:pPr>
    </w:p>
    <w:p w:rsidR="006B650D" w:rsidRPr="00F66C5D" w:rsidRDefault="006B650D" w:rsidP="006B650D">
      <w:pPr>
        <w:jc w:val="center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>________________________________________</w:t>
      </w:r>
    </w:p>
    <w:p w:rsidR="006B650D" w:rsidRPr="00F66C5D" w:rsidRDefault="006B650D" w:rsidP="006B650D">
      <w:pPr>
        <w:jc w:val="center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sz w:val="24"/>
          <w:szCs w:val="24"/>
        </w:rPr>
        <w:t>PRE/AAC</w:t>
      </w:r>
    </w:p>
    <w:p w:rsidR="006B650D" w:rsidRPr="00F66C5D" w:rsidRDefault="006B650D" w:rsidP="006B650D">
      <w:pPr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sz w:val="24"/>
          <w:szCs w:val="24"/>
        </w:rPr>
        <w:br w:type="page"/>
      </w:r>
    </w:p>
    <w:p w:rsidR="006B650D" w:rsidRPr="00F66C5D" w:rsidRDefault="006B650D" w:rsidP="006B650D">
      <w:pPr>
        <w:pStyle w:val="FR1"/>
        <w:spacing w:before="0"/>
        <w:rPr>
          <w:b/>
          <w:smallCaps/>
          <w:sz w:val="28"/>
        </w:rPr>
      </w:pPr>
      <w:r w:rsidRPr="00F66C5D">
        <w:rPr>
          <w:b/>
          <w:smallCaps/>
          <w:sz w:val="28"/>
        </w:rPr>
        <w:lastRenderedPageBreak/>
        <w:t>ANEXO X</w:t>
      </w:r>
    </w:p>
    <w:p w:rsidR="006B650D" w:rsidRPr="00F66C5D" w:rsidRDefault="006B650D" w:rsidP="006B650D">
      <w:pPr>
        <w:spacing w:before="340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sz w:val="24"/>
          <w:szCs w:val="24"/>
        </w:rPr>
        <w:t>Ofício PRE/RIOLUZ/</w:t>
      </w:r>
      <w:proofErr w:type="spellStart"/>
      <w:r w:rsidRPr="00F66C5D">
        <w:rPr>
          <w:rFonts w:ascii="Arial" w:hAnsi="Arial"/>
          <w:sz w:val="24"/>
          <w:szCs w:val="24"/>
        </w:rPr>
        <w:t>N°____</w:t>
      </w:r>
      <w:proofErr w:type="spellEnd"/>
      <w:r w:rsidRPr="00F66C5D">
        <w:rPr>
          <w:rFonts w:ascii="Arial" w:hAnsi="Arial"/>
          <w:sz w:val="24"/>
          <w:szCs w:val="24"/>
        </w:rPr>
        <w:t>/20___</w:t>
      </w:r>
    </w:p>
    <w:p w:rsidR="006B650D" w:rsidRPr="00F66C5D" w:rsidRDefault="006B650D" w:rsidP="006B650D">
      <w:pPr>
        <w:spacing w:before="340"/>
        <w:jc w:val="right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sz w:val="24"/>
          <w:szCs w:val="24"/>
        </w:rPr>
        <w:t>Rio de Janeiro, ____ de _______________ de 20___</w:t>
      </w:r>
    </w:p>
    <w:p w:rsidR="006B650D" w:rsidRPr="00F66C5D" w:rsidRDefault="006B650D" w:rsidP="006B650D">
      <w:pPr>
        <w:spacing w:before="40"/>
        <w:jc w:val="right"/>
        <w:rPr>
          <w:rFonts w:ascii="Arial" w:hAnsi="Arial"/>
          <w:sz w:val="24"/>
          <w:szCs w:val="24"/>
        </w:rPr>
      </w:pPr>
    </w:p>
    <w:p w:rsidR="006B650D" w:rsidRPr="00F66C5D" w:rsidRDefault="006B650D" w:rsidP="006B650D">
      <w:pPr>
        <w:spacing w:line="360" w:lineRule="auto"/>
        <w:ind w:firstLine="680"/>
        <w:rPr>
          <w:rFonts w:ascii="Arial" w:hAnsi="Arial"/>
          <w:sz w:val="24"/>
          <w:szCs w:val="24"/>
        </w:rPr>
      </w:pPr>
    </w:p>
    <w:p w:rsidR="006B650D" w:rsidRPr="00F66C5D" w:rsidRDefault="006B650D" w:rsidP="006B650D">
      <w:pPr>
        <w:spacing w:line="360" w:lineRule="auto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sz w:val="24"/>
          <w:szCs w:val="24"/>
        </w:rPr>
        <w:t>Prezados Senhores</w:t>
      </w:r>
    </w:p>
    <w:p w:rsidR="006B650D" w:rsidRPr="00F66C5D" w:rsidRDefault="006B650D" w:rsidP="006B650D">
      <w:pPr>
        <w:spacing w:line="360" w:lineRule="auto"/>
        <w:ind w:firstLine="680"/>
        <w:rPr>
          <w:rFonts w:ascii="Arial" w:hAnsi="Arial"/>
          <w:sz w:val="24"/>
          <w:szCs w:val="24"/>
        </w:rPr>
      </w:pPr>
    </w:p>
    <w:p w:rsidR="006B650D" w:rsidRPr="00F66C5D" w:rsidRDefault="006B650D" w:rsidP="006B650D">
      <w:pPr>
        <w:spacing w:line="360" w:lineRule="auto"/>
        <w:ind w:firstLine="680"/>
        <w:jc w:val="both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sz w:val="24"/>
          <w:szCs w:val="24"/>
        </w:rPr>
        <w:t>Comunicamos a Vossa Senhoria que no dia ____ de _______________ de 20___ concluímos a vistoria na obra de Iluminação Pública da ______________________________________________ que teve a sua execução sob fiscalização da Comissão de Fiscalização nomeada pela PORTARIA “P” RIOLUZ n°_____ de ____ de _______________ de 20___, em atendimento à solicitação constante no processo n° _____________________, seguindo, em anexo, cópia oficial da Declaração de Conclusão de Obra.</w:t>
      </w:r>
    </w:p>
    <w:p w:rsidR="006B650D" w:rsidRPr="00F66C5D" w:rsidRDefault="006B650D" w:rsidP="006B650D">
      <w:pPr>
        <w:spacing w:line="360" w:lineRule="auto"/>
        <w:ind w:firstLine="680"/>
        <w:jc w:val="both"/>
        <w:rPr>
          <w:rFonts w:ascii="Arial" w:hAnsi="Arial"/>
          <w:sz w:val="24"/>
          <w:szCs w:val="24"/>
        </w:rPr>
      </w:pPr>
      <w:proofErr w:type="gramStart"/>
      <w:r w:rsidRPr="00F66C5D">
        <w:rPr>
          <w:rFonts w:ascii="Arial" w:hAnsi="Arial"/>
          <w:sz w:val="24"/>
          <w:szCs w:val="24"/>
        </w:rPr>
        <w:t>Outrossim</w:t>
      </w:r>
      <w:proofErr w:type="gramEnd"/>
      <w:r w:rsidRPr="00F66C5D">
        <w:rPr>
          <w:rFonts w:ascii="Arial" w:hAnsi="Arial"/>
          <w:sz w:val="24"/>
          <w:szCs w:val="24"/>
        </w:rPr>
        <w:t>, informamos que a sua execução atendeu aos padrões desta Companhia Municipal de Energia e Iluminação - RIOLUZ, estando a mesma interligada ao Sistema de Iluminação Pública a partir do dia ____ de _______________ de 20___</w:t>
      </w:r>
    </w:p>
    <w:p w:rsidR="006B650D" w:rsidRPr="00F66C5D" w:rsidRDefault="006B650D" w:rsidP="006B650D">
      <w:pPr>
        <w:spacing w:before="460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sz w:val="24"/>
          <w:szCs w:val="24"/>
        </w:rPr>
        <w:t>Atenciosamente,</w:t>
      </w:r>
    </w:p>
    <w:p w:rsidR="0003145B" w:rsidRDefault="0003145B" w:rsidP="006B650D">
      <w:pPr>
        <w:jc w:val="center"/>
        <w:rPr>
          <w:rFonts w:ascii="Arial" w:hAnsi="Arial"/>
          <w:sz w:val="24"/>
        </w:rPr>
      </w:pPr>
    </w:p>
    <w:p w:rsidR="006B650D" w:rsidRPr="00F66C5D" w:rsidRDefault="006B650D" w:rsidP="006B650D">
      <w:pPr>
        <w:jc w:val="center"/>
        <w:rPr>
          <w:rFonts w:ascii="Arial" w:hAnsi="Arial"/>
          <w:sz w:val="24"/>
        </w:rPr>
      </w:pPr>
      <w:r w:rsidRPr="00F66C5D">
        <w:rPr>
          <w:rFonts w:ascii="Arial" w:hAnsi="Arial"/>
          <w:sz w:val="24"/>
        </w:rPr>
        <w:t>________________________________________</w:t>
      </w:r>
    </w:p>
    <w:p w:rsidR="006B650D" w:rsidRPr="00F66C5D" w:rsidRDefault="006B650D" w:rsidP="006B650D">
      <w:pPr>
        <w:jc w:val="center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sz w:val="24"/>
          <w:szCs w:val="24"/>
        </w:rPr>
        <w:t>DIRETOR-PRESIDENTE</w:t>
      </w:r>
    </w:p>
    <w:p w:rsidR="006B650D" w:rsidRPr="00396029" w:rsidRDefault="006B650D" w:rsidP="006B650D">
      <w:pPr>
        <w:jc w:val="center"/>
        <w:rPr>
          <w:rFonts w:ascii="Arial" w:hAnsi="Arial"/>
          <w:sz w:val="24"/>
          <w:szCs w:val="24"/>
        </w:rPr>
      </w:pPr>
      <w:r w:rsidRPr="00F66C5D">
        <w:rPr>
          <w:rFonts w:ascii="Arial" w:hAnsi="Arial"/>
          <w:sz w:val="24"/>
          <w:szCs w:val="24"/>
        </w:rPr>
        <w:t>Companhia Municipal de Energia e Iluminação - RIOLUZ</w:t>
      </w:r>
    </w:p>
    <w:p w:rsidR="006B650D" w:rsidRDefault="006B650D" w:rsidP="006B650D">
      <w:pPr>
        <w:ind w:left="2835"/>
        <w:rPr>
          <w:rFonts w:ascii="Cera Pro" w:hAnsi="Cera Pro"/>
        </w:rPr>
      </w:pPr>
    </w:p>
    <w:p w:rsidR="00573FEE" w:rsidRPr="006B650D" w:rsidRDefault="00573FEE" w:rsidP="006B650D">
      <w:pPr>
        <w:rPr>
          <w:szCs w:val="10"/>
        </w:rPr>
      </w:pPr>
    </w:p>
    <w:sectPr w:rsidR="00573FEE" w:rsidRPr="006B650D" w:rsidSect="003429A2">
      <w:headerReference w:type="default" r:id="rId26"/>
      <w:footerReference w:type="default" r:id="rId27"/>
      <w:pgSz w:w="11906" w:h="16838" w:code="9"/>
      <w:pgMar w:top="1963" w:right="1274" w:bottom="851" w:left="1418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3347" w:rsidRDefault="00AD3347" w:rsidP="00EB7998">
      <w:pPr>
        <w:spacing w:after="0" w:line="240" w:lineRule="auto"/>
      </w:pPr>
      <w:r>
        <w:separator/>
      </w:r>
    </w:p>
  </w:endnote>
  <w:endnote w:type="continuationSeparator" w:id="1">
    <w:p w:rsidR="00AD3347" w:rsidRDefault="00AD3347" w:rsidP="00EB7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ra Pro">
    <w:altName w:val="Courier New"/>
    <w:charset w:val="00"/>
    <w:family w:val="auto"/>
    <w:pitch w:val="variable"/>
    <w:sig w:usb0="00000001" w:usb1="00000001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347" w:rsidRDefault="00AD3347" w:rsidP="00B22459">
    <w:pPr>
      <w:pStyle w:val="Rodap"/>
      <w:jc w:val="right"/>
    </w:pPr>
    <w:r>
      <w:ptab w:relativeTo="margin" w:alignment="center" w:leader="none"/>
    </w:r>
    <w:r w:rsidRPr="002D761B">
      <w:rPr>
        <w:rFonts w:ascii="Cera Pro" w:hAnsi="Cera Pro"/>
      </w:rPr>
      <w:t>NORMA DE PROJETOS DE ILUMINAÇÃO PÚBLICA</w:t>
    </w:r>
    <w:r>
      <w:rPr>
        <w:rFonts w:ascii="Cera Pro" w:hAnsi="Cera Pro"/>
      </w:rPr>
      <w:t xml:space="preserve"> – NPI - RIOLUZ</w:t>
    </w:r>
    <w:r>
      <w:ptab w:relativeTo="margin" w:alignment="right" w:leader="none"/>
    </w:r>
    <w:r w:rsidRPr="00064124">
      <w:rPr>
        <w:rFonts w:ascii="Cera Pro" w:hAnsi="Cera Pro"/>
      </w:rPr>
      <w:fldChar w:fldCharType="begin"/>
    </w:r>
    <w:r w:rsidRPr="00064124">
      <w:rPr>
        <w:rFonts w:ascii="Cera Pro" w:hAnsi="Cera Pro"/>
      </w:rPr>
      <w:instrText>PAGE   \* MERGEFORMAT</w:instrText>
    </w:r>
    <w:r w:rsidRPr="00064124">
      <w:rPr>
        <w:rFonts w:ascii="Cera Pro" w:hAnsi="Cera Pro"/>
      </w:rPr>
      <w:fldChar w:fldCharType="separate"/>
    </w:r>
    <w:r w:rsidR="00162BD7">
      <w:rPr>
        <w:rFonts w:ascii="Cera Pro" w:hAnsi="Cera Pro"/>
        <w:noProof/>
      </w:rPr>
      <w:t>43</w:t>
    </w:r>
    <w:r w:rsidRPr="00064124">
      <w:rPr>
        <w:rFonts w:ascii="Cera Pro" w:hAnsi="Cera Pro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3347" w:rsidRDefault="00AD3347" w:rsidP="00EB7998">
      <w:pPr>
        <w:spacing w:after="0" w:line="240" w:lineRule="auto"/>
      </w:pPr>
      <w:r>
        <w:separator/>
      </w:r>
    </w:p>
  </w:footnote>
  <w:footnote w:type="continuationSeparator" w:id="1">
    <w:p w:rsidR="00AD3347" w:rsidRDefault="00AD3347" w:rsidP="00EB7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347" w:rsidRDefault="00AD3347">
    <w:pPr>
      <w:pStyle w:val="Cabealho"/>
    </w:pPr>
    <w:r w:rsidRPr="00D661BC">
      <w:rPr>
        <w:rFonts w:ascii="Corbel" w:hAnsi="Corbel"/>
        <w:b/>
        <w:noProof/>
        <w:color w:val="7F7F7F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2.1pt;margin-top:12.7pt;width:378pt;height:72.9pt;z-index:251657728;mso-width-relative:margin;mso-height-relative:margin" strokecolor="white">
          <v:textbox style="mso-next-textbox:#_x0000_s2050">
            <w:txbxContent>
              <w:p w:rsidR="00AD3347" w:rsidRPr="002419B3" w:rsidRDefault="00AD3347" w:rsidP="00992782">
                <w:pPr>
                  <w:spacing w:after="0" w:line="240" w:lineRule="auto"/>
                  <w:rPr>
                    <w:b/>
                    <w:color w:val="595959"/>
                    <w:sz w:val="20"/>
                    <w:szCs w:val="20"/>
                  </w:rPr>
                </w:pPr>
                <w:r w:rsidRPr="002419B3">
                  <w:rPr>
                    <w:b/>
                    <w:color w:val="595959"/>
                    <w:sz w:val="20"/>
                    <w:szCs w:val="20"/>
                  </w:rPr>
                  <w:t>SECRETARIA MUNICIPAL DE INFRAESTRUTURA</w:t>
                </w:r>
              </w:p>
              <w:p w:rsidR="00AD3347" w:rsidRPr="002419B3" w:rsidRDefault="00AD3347" w:rsidP="00992782">
                <w:pPr>
                  <w:spacing w:after="0" w:line="240" w:lineRule="auto"/>
                  <w:rPr>
                    <w:b/>
                    <w:color w:val="595959"/>
                    <w:sz w:val="20"/>
                    <w:szCs w:val="20"/>
                  </w:rPr>
                </w:pPr>
                <w:r w:rsidRPr="002419B3">
                  <w:rPr>
                    <w:b/>
                    <w:color w:val="595959"/>
                    <w:sz w:val="20"/>
                    <w:szCs w:val="20"/>
                  </w:rPr>
                  <w:t>Companhia Municipal de Energia e Iluminação – RIOLUZ</w:t>
                </w:r>
              </w:p>
              <w:p w:rsidR="00AD3347" w:rsidRPr="002419B3" w:rsidRDefault="00AD3347" w:rsidP="00992782">
                <w:pPr>
                  <w:spacing w:after="0" w:line="240" w:lineRule="auto"/>
                  <w:rPr>
                    <w:color w:val="595959"/>
                    <w:sz w:val="20"/>
                    <w:szCs w:val="20"/>
                  </w:rPr>
                </w:pPr>
                <w:proofErr w:type="gramStart"/>
                <w:r w:rsidRPr="002419B3">
                  <w:rPr>
                    <w:color w:val="595959"/>
                    <w:sz w:val="20"/>
                    <w:szCs w:val="20"/>
                  </w:rPr>
                  <w:t>Rua Voluntários da Pátria, 169</w:t>
                </w:r>
                <w:proofErr w:type="gramEnd"/>
              </w:p>
              <w:p w:rsidR="00AD3347" w:rsidRPr="002419B3" w:rsidRDefault="00AD3347" w:rsidP="00992782">
                <w:pPr>
                  <w:spacing w:after="0" w:line="240" w:lineRule="auto"/>
                  <w:rPr>
                    <w:b/>
                    <w:color w:val="595959"/>
                    <w:sz w:val="20"/>
                    <w:szCs w:val="20"/>
                  </w:rPr>
                </w:pPr>
                <w:r w:rsidRPr="002419B3">
                  <w:rPr>
                    <w:color w:val="595959"/>
                    <w:sz w:val="20"/>
                    <w:szCs w:val="20"/>
                  </w:rPr>
                  <w:t>Rio de Janeiro - RJ - CEP 22270-000</w:t>
                </w:r>
              </w:p>
              <w:p w:rsidR="00AD3347" w:rsidRPr="002419B3" w:rsidRDefault="00AD3347" w:rsidP="00992782">
                <w:pPr>
                  <w:spacing w:after="0" w:line="240" w:lineRule="auto"/>
                  <w:rPr>
                    <w:color w:val="595959"/>
                    <w:sz w:val="20"/>
                    <w:szCs w:val="20"/>
                  </w:rPr>
                </w:pPr>
                <w:r w:rsidRPr="002419B3">
                  <w:rPr>
                    <w:color w:val="595959"/>
                    <w:sz w:val="20"/>
                    <w:szCs w:val="20"/>
                  </w:rPr>
                  <w:t>Tel.: (21) 2976-9500</w:t>
                </w:r>
                <w:proofErr w:type="gramStart"/>
                <w:r w:rsidRPr="002419B3">
                  <w:rPr>
                    <w:color w:val="595959"/>
                    <w:sz w:val="20"/>
                    <w:szCs w:val="20"/>
                  </w:rPr>
                  <w:t xml:space="preserve">  </w:t>
                </w:r>
                <w:proofErr w:type="gramEnd"/>
                <w:r w:rsidRPr="002419B3">
                  <w:rPr>
                    <w:color w:val="595959"/>
                    <w:sz w:val="20"/>
                    <w:szCs w:val="20"/>
                  </w:rPr>
                  <w:t>/  (21) 2976-9503</w:t>
                </w:r>
              </w:p>
            </w:txbxContent>
          </v:textbox>
        </v:shape>
      </w:pict>
    </w:r>
    <w:r>
      <w:rPr>
        <w:noProof/>
        <w:lang w:eastAsia="pt-BR"/>
      </w:rPr>
      <w:drawing>
        <wp:inline distT="0" distB="0" distL="0" distR="0">
          <wp:extent cx="647700" cy="1066800"/>
          <wp:effectExtent l="19050" t="0" r="0" b="0"/>
          <wp:docPr id="5" name="Imagem 1" descr="RIO PREFEITURA RioLuz vertical 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O PREFEITURA RioLuz vertical azu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3347" w:rsidRDefault="00AD3347">
    <w:pPr>
      <w:pStyle w:val="Cabealho"/>
    </w:pPr>
  </w:p>
  <w:p w:rsidR="00AD3347" w:rsidRDefault="00AD334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5BD062C2"/>
    <w:lvl w:ilvl="0" w:tplc="CAC6BC0C">
      <w:start w:val="1"/>
      <w:numFmt w:val="bullet"/>
      <w:lvlText w:val="•"/>
      <w:lvlJc w:val="left"/>
    </w:lvl>
    <w:lvl w:ilvl="1" w:tplc="B95A3212">
      <w:start w:val="1"/>
      <w:numFmt w:val="bullet"/>
      <w:lvlText w:val=""/>
      <w:lvlJc w:val="left"/>
    </w:lvl>
    <w:lvl w:ilvl="2" w:tplc="5F48D7BC">
      <w:start w:val="1"/>
      <w:numFmt w:val="bullet"/>
      <w:lvlText w:val=""/>
      <w:lvlJc w:val="left"/>
    </w:lvl>
    <w:lvl w:ilvl="3" w:tplc="F618B006">
      <w:start w:val="1"/>
      <w:numFmt w:val="bullet"/>
      <w:lvlText w:val=""/>
      <w:lvlJc w:val="left"/>
    </w:lvl>
    <w:lvl w:ilvl="4" w:tplc="768C7714">
      <w:start w:val="1"/>
      <w:numFmt w:val="bullet"/>
      <w:lvlText w:val=""/>
      <w:lvlJc w:val="left"/>
    </w:lvl>
    <w:lvl w:ilvl="5" w:tplc="D2BC2DB2">
      <w:start w:val="1"/>
      <w:numFmt w:val="bullet"/>
      <w:lvlText w:val=""/>
      <w:lvlJc w:val="left"/>
    </w:lvl>
    <w:lvl w:ilvl="6" w:tplc="5E125ADE">
      <w:start w:val="1"/>
      <w:numFmt w:val="bullet"/>
      <w:lvlText w:val=""/>
      <w:lvlJc w:val="left"/>
    </w:lvl>
    <w:lvl w:ilvl="7" w:tplc="572495E8">
      <w:start w:val="1"/>
      <w:numFmt w:val="bullet"/>
      <w:lvlText w:val=""/>
      <w:lvlJc w:val="left"/>
    </w:lvl>
    <w:lvl w:ilvl="8" w:tplc="8B4A3388">
      <w:start w:val="1"/>
      <w:numFmt w:val="bullet"/>
      <w:lvlText w:val="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nsid w:val="00000008"/>
    <w:multiLevelType w:val="hybridMultilevel"/>
    <w:tmpl w:val="140E0F76"/>
    <w:lvl w:ilvl="0" w:tplc="FC90CE92">
      <w:start w:val="1"/>
      <w:numFmt w:val="lowerLetter"/>
      <w:lvlText w:val="%1)"/>
      <w:lvlJc w:val="left"/>
    </w:lvl>
    <w:lvl w:ilvl="1" w:tplc="46F813FC">
      <w:start w:val="1"/>
      <w:numFmt w:val="bullet"/>
      <w:lvlText w:val=""/>
      <w:lvlJc w:val="left"/>
    </w:lvl>
    <w:lvl w:ilvl="2" w:tplc="0ABE9BE6">
      <w:start w:val="1"/>
      <w:numFmt w:val="bullet"/>
      <w:lvlText w:val=""/>
      <w:lvlJc w:val="left"/>
    </w:lvl>
    <w:lvl w:ilvl="3" w:tplc="4AC015D8">
      <w:start w:val="1"/>
      <w:numFmt w:val="bullet"/>
      <w:lvlText w:val=""/>
      <w:lvlJc w:val="left"/>
    </w:lvl>
    <w:lvl w:ilvl="4" w:tplc="7340EBF2">
      <w:start w:val="1"/>
      <w:numFmt w:val="bullet"/>
      <w:lvlText w:val=""/>
      <w:lvlJc w:val="left"/>
    </w:lvl>
    <w:lvl w:ilvl="5" w:tplc="31F4C3E4">
      <w:start w:val="1"/>
      <w:numFmt w:val="bullet"/>
      <w:lvlText w:val=""/>
      <w:lvlJc w:val="left"/>
    </w:lvl>
    <w:lvl w:ilvl="6" w:tplc="753E6EE6">
      <w:start w:val="1"/>
      <w:numFmt w:val="bullet"/>
      <w:lvlText w:val=""/>
      <w:lvlJc w:val="left"/>
    </w:lvl>
    <w:lvl w:ilvl="7" w:tplc="D6EEFB9A">
      <w:start w:val="1"/>
      <w:numFmt w:val="bullet"/>
      <w:lvlText w:val=""/>
      <w:lvlJc w:val="left"/>
    </w:lvl>
    <w:lvl w:ilvl="8" w:tplc="FA80C26E">
      <w:start w:val="1"/>
      <w:numFmt w:val="bullet"/>
      <w:lvlText w:val=""/>
      <w:lvlJc w:val="left"/>
    </w:lvl>
  </w:abstractNum>
  <w:abstractNum w:abstractNumId="3">
    <w:nsid w:val="012C192D"/>
    <w:multiLevelType w:val="hybridMultilevel"/>
    <w:tmpl w:val="F4FE4976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4916BA2"/>
    <w:multiLevelType w:val="hybridMultilevel"/>
    <w:tmpl w:val="EDDE26DA"/>
    <w:lvl w:ilvl="0" w:tplc="04160017">
      <w:start w:val="1"/>
      <w:numFmt w:val="lowerLetter"/>
      <w:lvlText w:val="%1)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263AC5"/>
    <w:multiLevelType w:val="hybridMultilevel"/>
    <w:tmpl w:val="C7FCC6FC"/>
    <w:lvl w:ilvl="0" w:tplc="04160011">
      <w:start w:val="1"/>
      <w:numFmt w:val="decimal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BD34DC3"/>
    <w:multiLevelType w:val="hybridMultilevel"/>
    <w:tmpl w:val="19B45DDA"/>
    <w:lvl w:ilvl="0" w:tplc="04160013">
      <w:start w:val="1"/>
      <w:numFmt w:val="upperRoman"/>
      <w:lvlText w:val="%1."/>
      <w:lvlJc w:val="right"/>
    </w:lvl>
    <w:lvl w:ilvl="1" w:tplc="46F813FC">
      <w:start w:val="1"/>
      <w:numFmt w:val="bullet"/>
      <w:lvlText w:val=""/>
      <w:lvlJc w:val="left"/>
    </w:lvl>
    <w:lvl w:ilvl="2" w:tplc="0ABE9BE6">
      <w:start w:val="1"/>
      <w:numFmt w:val="bullet"/>
      <w:lvlText w:val=""/>
      <w:lvlJc w:val="left"/>
    </w:lvl>
    <w:lvl w:ilvl="3" w:tplc="4AC015D8">
      <w:start w:val="1"/>
      <w:numFmt w:val="bullet"/>
      <w:lvlText w:val=""/>
      <w:lvlJc w:val="left"/>
    </w:lvl>
    <w:lvl w:ilvl="4" w:tplc="7340EBF2">
      <w:start w:val="1"/>
      <w:numFmt w:val="bullet"/>
      <w:lvlText w:val=""/>
      <w:lvlJc w:val="left"/>
    </w:lvl>
    <w:lvl w:ilvl="5" w:tplc="31F4C3E4">
      <w:start w:val="1"/>
      <w:numFmt w:val="bullet"/>
      <w:lvlText w:val=""/>
      <w:lvlJc w:val="left"/>
    </w:lvl>
    <w:lvl w:ilvl="6" w:tplc="753E6EE6">
      <w:start w:val="1"/>
      <w:numFmt w:val="bullet"/>
      <w:lvlText w:val=""/>
      <w:lvlJc w:val="left"/>
    </w:lvl>
    <w:lvl w:ilvl="7" w:tplc="D6EEFB9A">
      <w:start w:val="1"/>
      <w:numFmt w:val="bullet"/>
      <w:lvlText w:val=""/>
      <w:lvlJc w:val="left"/>
    </w:lvl>
    <w:lvl w:ilvl="8" w:tplc="FA80C26E">
      <w:start w:val="1"/>
      <w:numFmt w:val="bullet"/>
      <w:lvlText w:val=""/>
      <w:lvlJc w:val="left"/>
    </w:lvl>
  </w:abstractNum>
  <w:abstractNum w:abstractNumId="7">
    <w:nsid w:val="0BE45615"/>
    <w:multiLevelType w:val="hybridMultilevel"/>
    <w:tmpl w:val="3D2065C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FF060B"/>
    <w:multiLevelType w:val="hybridMultilevel"/>
    <w:tmpl w:val="19B45DDA"/>
    <w:lvl w:ilvl="0" w:tplc="04160013">
      <w:start w:val="1"/>
      <w:numFmt w:val="upperRoman"/>
      <w:lvlText w:val="%1."/>
      <w:lvlJc w:val="right"/>
    </w:lvl>
    <w:lvl w:ilvl="1" w:tplc="46F813FC">
      <w:start w:val="1"/>
      <w:numFmt w:val="bullet"/>
      <w:lvlText w:val=""/>
      <w:lvlJc w:val="left"/>
    </w:lvl>
    <w:lvl w:ilvl="2" w:tplc="0ABE9BE6">
      <w:start w:val="1"/>
      <w:numFmt w:val="bullet"/>
      <w:lvlText w:val=""/>
      <w:lvlJc w:val="left"/>
    </w:lvl>
    <w:lvl w:ilvl="3" w:tplc="4AC015D8">
      <w:start w:val="1"/>
      <w:numFmt w:val="bullet"/>
      <w:lvlText w:val=""/>
      <w:lvlJc w:val="left"/>
    </w:lvl>
    <w:lvl w:ilvl="4" w:tplc="7340EBF2">
      <w:start w:val="1"/>
      <w:numFmt w:val="bullet"/>
      <w:lvlText w:val=""/>
      <w:lvlJc w:val="left"/>
    </w:lvl>
    <w:lvl w:ilvl="5" w:tplc="31F4C3E4">
      <w:start w:val="1"/>
      <w:numFmt w:val="bullet"/>
      <w:lvlText w:val=""/>
      <w:lvlJc w:val="left"/>
    </w:lvl>
    <w:lvl w:ilvl="6" w:tplc="753E6EE6">
      <w:start w:val="1"/>
      <w:numFmt w:val="bullet"/>
      <w:lvlText w:val=""/>
      <w:lvlJc w:val="left"/>
    </w:lvl>
    <w:lvl w:ilvl="7" w:tplc="D6EEFB9A">
      <w:start w:val="1"/>
      <w:numFmt w:val="bullet"/>
      <w:lvlText w:val=""/>
      <w:lvlJc w:val="left"/>
    </w:lvl>
    <w:lvl w:ilvl="8" w:tplc="FA80C26E">
      <w:start w:val="1"/>
      <w:numFmt w:val="bullet"/>
      <w:lvlText w:val=""/>
      <w:lvlJc w:val="left"/>
    </w:lvl>
  </w:abstractNum>
  <w:abstractNum w:abstractNumId="9">
    <w:nsid w:val="146B76A1"/>
    <w:multiLevelType w:val="hybridMultilevel"/>
    <w:tmpl w:val="F44EEAFA"/>
    <w:lvl w:ilvl="0" w:tplc="0294522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BE3C43"/>
    <w:multiLevelType w:val="hybridMultilevel"/>
    <w:tmpl w:val="3884977A"/>
    <w:lvl w:ilvl="0" w:tplc="B95A3212">
      <w:start w:val="1"/>
      <w:numFmt w:val="bullet"/>
      <w:lvlText w:val=""/>
      <w:lvlJc w:val="left"/>
      <w:pPr>
        <w:ind w:left="720" w:hanging="360"/>
      </w:p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024785"/>
    <w:multiLevelType w:val="hybridMultilevel"/>
    <w:tmpl w:val="D982ED02"/>
    <w:lvl w:ilvl="0" w:tplc="04160013">
      <w:start w:val="1"/>
      <w:numFmt w:val="upperRoman"/>
      <w:lvlText w:val="%1."/>
      <w:lvlJc w:val="right"/>
    </w:lvl>
    <w:lvl w:ilvl="1" w:tplc="46F813FC">
      <w:start w:val="1"/>
      <w:numFmt w:val="bullet"/>
      <w:lvlText w:val=""/>
      <w:lvlJc w:val="left"/>
    </w:lvl>
    <w:lvl w:ilvl="2" w:tplc="0ABE9BE6">
      <w:start w:val="1"/>
      <w:numFmt w:val="bullet"/>
      <w:lvlText w:val=""/>
      <w:lvlJc w:val="left"/>
    </w:lvl>
    <w:lvl w:ilvl="3" w:tplc="4AC015D8">
      <w:start w:val="1"/>
      <w:numFmt w:val="bullet"/>
      <w:lvlText w:val=""/>
      <w:lvlJc w:val="left"/>
    </w:lvl>
    <w:lvl w:ilvl="4" w:tplc="7340EBF2">
      <w:start w:val="1"/>
      <w:numFmt w:val="bullet"/>
      <w:lvlText w:val=""/>
      <w:lvlJc w:val="left"/>
    </w:lvl>
    <w:lvl w:ilvl="5" w:tplc="31F4C3E4">
      <w:start w:val="1"/>
      <w:numFmt w:val="bullet"/>
      <w:lvlText w:val=""/>
      <w:lvlJc w:val="left"/>
    </w:lvl>
    <w:lvl w:ilvl="6" w:tplc="753E6EE6">
      <w:start w:val="1"/>
      <w:numFmt w:val="bullet"/>
      <w:lvlText w:val=""/>
      <w:lvlJc w:val="left"/>
    </w:lvl>
    <w:lvl w:ilvl="7" w:tplc="D6EEFB9A">
      <w:start w:val="1"/>
      <w:numFmt w:val="bullet"/>
      <w:lvlText w:val=""/>
      <w:lvlJc w:val="left"/>
    </w:lvl>
    <w:lvl w:ilvl="8" w:tplc="FA80C26E">
      <w:start w:val="1"/>
      <w:numFmt w:val="bullet"/>
      <w:lvlText w:val=""/>
      <w:lvlJc w:val="left"/>
    </w:lvl>
  </w:abstractNum>
  <w:abstractNum w:abstractNumId="12">
    <w:nsid w:val="1E3D499C"/>
    <w:multiLevelType w:val="hybridMultilevel"/>
    <w:tmpl w:val="97307E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4C0F0C"/>
    <w:multiLevelType w:val="hybridMultilevel"/>
    <w:tmpl w:val="FA5899C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7D7ADE"/>
    <w:multiLevelType w:val="hybridMultilevel"/>
    <w:tmpl w:val="68EC99FC"/>
    <w:lvl w:ilvl="0" w:tplc="0416000F">
      <w:start w:val="1"/>
      <w:numFmt w:val="decimal"/>
      <w:lvlText w:val="%1."/>
      <w:lvlJc w:val="left"/>
      <w:rPr>
        <w:strike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EE5A03"/>
    <w:multiLevelType w:val="hybridMultilevel"/>
    <w:tmpl w:val="01A0A9A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5176704"/>
    <w:multiLevelType w:val="hybridMultilevel"/>
    <w:tmpl w:val="E16C874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94F3DF3"/>
    <w:multiLevelType w:val="hybridMultilevel"/>
    <w:tmpl w:val="19B45DDA"/>
    <w:lvl w:ilvl="0" w:tplc="04160013">
      <w:start w:val="1"/>
      <w:numFmt w:val="upperRoman"/>
      <w:lvlText w:val="%1."/>
      <w:lvlJc w:val="right"/>
    </w:lvl>
    <w:lvl w:ilvl="1" w:tplc="46F813FC">
      <w:start w:val="1"/>
      <w:numFmt w:val="bullet"/>
      <w:lvlText w:val=""/>
      <w:lvlJc w:val="left"/>
    </w:lvl>
    <w:lvl w:ilvl="2" w:tplc="0ABE9BE6">
      <w:start w:val="1"/>
      <w:numFmt w:val="bullet"/>
      <w:lvlText w:val=""/>
      <w:lvlJc w:val="left"/>
    </w:lvl>
    <w:lvl w:ilvl="3" w:tplc="4AC015D8">
      <w:start w:val="1"/>
      <w:numFmt w:val="bullet"/>
      <w:lvlText w:val=""/>
      <w:lvlJc w:val="left"/>
    </w:lvl>
    <w:lvl w:ilvl="4" w:tplc="7340EBF2">
      <w:start w:val="1"/>
      <w:numFmt w:val="bullet"/>
      <w:lvlText w:val=""/>
      <w:lvlJc w:val="left"/>
    </w:lvl>
    <w:lvl w:ilvl="5" w:tplc="31F4C3E4">
      <w:start w:val="1"/>
      <w:numFmt w:val="bullet"/>
      <w:lvlText w:val=""/>
      <w:lvlJc w:val="left"/>
    </w:lvl>
    <w:lvl w:ilvl="6" w:tplc="753E6EE6">
      <w:start w:val="1"/>
      <w:numFmt w:val="bullet"/>
      <w:lvlText w:val=""/>
      <w:lvlJc w:val="left"/>
    </w:lvl>
    <w:lvl w:ilvl="7" w:tplc="D6EEFB9A">
      <w:start w:val="1"/>
      <w:numFmt w:val="bullet"/>
      <w:lvlText w:val=""/>
      <w:lvlJc w:val="left"/>
    </w:lvl>
    <w:lvl w:ilvl="8" w:tplc="FA80C26E">
      <w:start w:val="1"/>
      <w:numFmt w:val="bullet"/>
      <w:lvlText w:val=""/>
      <w:lvlJc w:val="left"/>
    </w:lvl>
  </w:abstractNum>
  <w:abstractNum w:abstractNumId="18">
    <w:nsid w:val="39F23756"/>
    <w:multiLevelType w:val="hybridMultilevel"/>
    <w:tmpl w:val="5BF650D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BB5598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C3D37DC"/>
    <w:multiLevelType w:val="hybridMultilevel"/>
    <w:tmpl w:val="83FA757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E3F2E63"/>
    <w:multiLevelType w:val="hybridMultilevel"/>
    <w:tmpl w:val="A11EAA6E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3EEA5F1F"/>
    <w:multiLevelType w:val="hybridMultilevel"/>
    <w:tmpl w:val="C7F21672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3325FD"/>
    <w:multiLevelType w:val="hybridMultilevel"/>
    <w:tmpl w:val="4EF6A6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BD6281"/>
    <w:multiLevelType w:val="hybridMultilevel"/>
    <w:tmpl w:val="56A2E3D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E6217A"/>
    <w:multiLevelType w:val="hybridMultilevel"/>
    <w:tmpl w:val="1E10D67C"/>
    <w:lvl w:ilvl="0" w:tplc="04160011">
      <w:start w:val="1"/>
      <w:numFmt w:val="decimal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5017DB2"/>
    <w:multiLevelType w:val="hybridMultilevel"/>
    <w:tmpl w:val="B2BC76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B31C65"/>
    <w:multiLevelType w:val="hybridMultilevel"/>
    <w:tmpl w:val="140E0F76"/>
    <w:lvl w:ilvl="0" w:tplc="FC90CE92">
      <w:start w:val="1"/>
      <w:numFmt w:val="lowerLetter"/>
      <w:lvlText w:val="%1)"/>
      <w:lvlJc w:val="left"/>
    </w:lvl>
    <w:lvl w:ilvl="1" w:tplc="46F813FC">
      <w:start w:val="1"/>
      <w:numFmt w:val="bullet"/>
      <w:lvlText w:val=""/>
      <w:lvlJc w:val="left"/>
    </w:lvl>
    <w:lvl w:ilvl="2" w:tplc="0ABE9BE6">
      <w:start w:val="1"/>
      <w:numFmt w:val="bullet"/>
      <w:lvlText w:val=""/>
      <w:lvlJc w:val="left"/>
    </w:lvl>
    <w:lvl w:ilvl="3" w:tplc="4AC015D8">
      <w:start w:val="1"/>
      <w:numFmt w:val="bullet"/>
      <w:lvlText w:val=""/>
      <w:lvlJc w:val="left"/>
    </w:lvl>
    <w:lvl w:ilvl="4" w:tplc="7340EBF2">
      <w:start w:val="1"/>
      <w:numFmt w:val="bullet"/>
      <w:lvlText w:val=""/>
      <w:lvlJc w:val="left"/>
    </w:lvl>
    <w:lvl w:ilvl="5" w:tplc="31F4C3E4">
      <w:start w:val="1"/>
      <w:numFmt w:val="bullet"/>
      <w:lvlText w:val=""/>
      <w:lvlJc w:val="left"/>
    </w:lvl>
    <w:lvl w:ilvl="6" w:tplc="753E6EE6">
      <w:start w:val="1"/>
      <w:numFmt w:val="bullet"/>
      <w:lvlText w:val=""/>
      <w:lvlJc w:val="left"/>
    </w:lvl>
    <w:lvl w:ilvl="7" w:tplc="D6EEFB9A">
      <w:start w:val="1"/>
      <w:numFmt w:val="bullet"/>
      <w:lvlText w:val=""/>
      <w:lvlJc w:val="left"/>
    </w:lvl>
    <w:lvl w:ilvl="8" w:tplc="FA80C26E">
      <w:start w:val="1"/>
      <w:numFmt w:val="bullet"/>
      <w:lvlText w:val=""/>
      <w:lvlJc w:val="left"/>
    </w:lvl>
  </w:abstractNum>
  <w:abstractNum w:abstractNumId="28">
    <w:nsid w:val="4D7B2FDA"/>
    <w:multiLevelType w:val="hybridMultilevel"/>
    <w:tmpl w:val="685CEA4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F367D3"/>
    <w:multiLevelType w:val="hybridMultilevel"/>
    <w:tmpl w:val="D3D8AF5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F97FE9"/>
    <w:multiLevelType w:val="hybridMultilevel"/>
    <w:tmpl w:val="60367806"/>
    <w:lvl w:ilvl="0" w:tplc="04160011">
      <w:start w:val="1"/>
      <w:numFmt w:val="decimal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5B3613A"/>
    <w:multiLevelType w:val="hybridMultilevel"/>
    <w:tmpl w:val="836E742C"/>
    <w:lvl w:ilvl="0" w:tplc="4DC03558">
      <w:start w:val="1"/>
      <w:numFmt w:val="upperRoman"/>
      <w:lvlText w:val="%1."/>
      <w:lvlJc w:val="right"/>
      <w:pPr>
        <w:ind w:left="928" w:hanging="360"/>
      </w:pPr>
    </w:lvl>
    <w:lvl w:ilvl="1" w:tplc="CB0E6B2A" w:tentative="1">
      <w:start w:val="1"/>
      <w:numFmt w:val="lowerLetter"/>
      <w:lvlText w:val="%2."/>
      <w:lvlJc w:val="left"/>
      <w:pPr>
        <w:ind w:left="1440" w:hanging="360"/>
      </w:pPr>
    </w:lvl>
    <w:lvl w:ilvl="2" w:tplc="96F60978" w:tentative="1">
      <w:start w:val="1"/>
      <w:numFmt w:val="lowerRoman"/>
      <w:lvlText w:val="%3."/>
      <w:lvlJc w:val="right"/>
      <w:pPr>
        <w:ind w:left="2160" w:hanging="180"/>
      </w:pPr>
    </w:lvl>
    <w:lvl w:ilvl="3" w:tplc="B49C4244" w:tentative="1">
      <w:start w:val="1"/>
      <w:numFmt w:val="decimal"/>
      <w:lvlText w:val="%4."/>
      <w:lvlJc w:val="left"/>
      <w:pPr>
        <w:ind w:left="2880" w:hanging="360"/>
      </w:pPr>
    </w:lvl>
    <w:lvl w:ilvl="4" w:tplc="B678911A" w:tentative="1">
      <w:start w:val="1"/>
      <w:numFmt w:val="lowerLetter"/>
      <w:lvlText w:val="%5."/>
      <w:lvlJc w:val="left"/>
      <w:pPr>
        <w:ind w:left="3600" w:hanging="360"/>
      </w:pPr>
    </w:lvl>
    <w:lvl w:ilvl="5" w:tplc="1390CF86" w:tentative="1">
      <w:start w:val="1"/>
      <w:numFmt w:val="lowerRoman"/>
      <w:lvlText w:val="%6."/>
      <w:lvlJc w:val="right"/>
      <w:pPr>
        <w:ind w:left="4320" w:hanging="180"/>
      </w:pPr>
    </w:lvl>
    <w:lvl w:ilvl="6" w:tplc="CE98248E" w:tentative="1">
      <w:start w:val="1"/>
      <w:numFmt w:val="decimal"/>
      <w:lvlText w:val="%7."/>
      <w:lvlJc w:val="left"/>
      <w:pPr>
        <w:ind w:left="5040" w:hanging="360"/>
      </w:pPr>
    </w:lvl>
    <w:lvl w:ilvl="7" w:tplc="DBB40EEE" w:tentative="1">
      <w:start w:val="1"/>
      <w:numFmt w:val="lowerLetter"/>
      <w:lvlText w:val="%8."/>
      <w:lvlJc w:val="left"/>
      <w:pPr>
        <w:ind w:left="5760" w:hanging="360"/>
      </w:pPr>
    </w:lvl>
    <w:lvl w:ilvl="8" w:tplc="1150A6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0A02AC"/>
    <w:multiLevelType w:val="hybridMultilevel"/>
    <w:tmpl w:val="60367806"/>
    <w:lvl w:ilvl="0" w:tplc="F5D6A88C">
      <w:start w:val="1"/>
      <w:numFmt w:val="decimal"/>
      <w:lvlText w:val="%1)"/>
      <w:lvlJc w:val="left"/>
      <w:pPr>
        <w:ind w:left="1429" w:hanging="360"/>
      </w:pPr>
    </w:lvl>
    <w:lvl w:ilvl="1" w:tplc="817AA188" w:tentative="1">
      <w:start w:val="1"/>
      <w:numFmt w:val="lowerLetter"/>
      <w:lvlText w:val="%2."/>
      <w:lvlJc w:val="left"/>
      <w:pPr>
        <w:ind w:left="2149" w:hanging="360"/>
      </w:pPr>
    </w:lvl>
    <w:lvl w:ilvl="2" w:tplc="557E5478" w:tentative="1">
      <w:start w:val="1"/>
      <w:numFmt w:val="lowerRoman"/>
      <w:lvlText w:val="%3."/>
      <w:lvlJc w:val="right"/>
      <w:pPr>
        <w:ind w:left="2869" w:hanging="180"/>
      </w:pPr>
    </w:lvl>
    <w:lvl w:ilvl="3" w:tplc="005E5E94" w:tentative="1">
      <w:start w:val="1"/>
      <w:numFmt w:val="decimal"/>
      <w:lvlText w:val="%4."/>
      <w:lvlJc w:val="left"/>
      <w:pPr>
        <w:ind w:left="3589" w:hanging="360"/>
      </w:pPr>
    </w:lvl>
    <w:lvl w:ilvl="4" w:tplc="E11C78E8" w:tentative="1">
      <w:start w:val="1"/>
      <w:numFmt w:val="lowerLetter"/>
      <w:lvlText w:val="%5."/>
      <w:lvlJc w:val="left"/>
      <w:pPr>
        <w:ind w:left="4309" w:hanging="360"/>
      </w:pPr>
    </w:lvl>
    <w:lvl w:ilvl="5" w:tplc="F9C83422" w:tentative="1">
      <w:start w:val="1"/>
      <w:numFmt w:val="lowerRoman"/>
      <w:lvlText w:val="%6."/>
      <w:lvlJc w:val="right"/>
      <w:pPr>
        <w:ind w:left="5029" w:hanging="180"/>
      </w:pPr>
    </w:lvl>
    <w:lvl w:ilvl="6" w:tplc="4AC6013E" w:tentative="1">
      <w:start w:val="1"/>
      <w:numFmt w:val="decimal"/>
      <w:lvlText w:val="%7."/>
      <w:lvlJc w:val="left"/>
      <w:pPr>
        <w:ind w:left="5749" w:hanging="360"/>
      </w:pPr>
    </w:lvl>
    <w:lvl w:ilvl="7" w:tplc="EDEAE25E" w:tentative="1">
      <w:start w:val="1"/>
      <w:numFmt w:val="lowerLetter"/>
      <w:lvlText w:val="%8."/>
      <w:lvlJc w:val="left"/>
      <w:pPr>
        <w:ind w:left="6469" w:hanging="360"/>
      </w:pPr>
    </w:lvl>
    <w:lvl w:ilvl="8" w:tplc="EB246F0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A517039"/>
    <w:multiLevelType w:val="hybridMultilevel"/>
    <w:tmpl w:val="E50A3834"/>
    <w:lvl w:ilvl="0" w:tplc="1D188606">
      <w:start w:val="1"/>
      <w:numFmt w:val="decimal"/>
      <w:lvlText w:val="%1)"/>
      <w:lvlJc w:val="left"/>
      <w:rPr>
        <w:strike w:val="0"/>
      </w:rPr>
    </w:lvl>
    <w:lvl w:ilvl="1" w:tplc="02500F00">
      <w:start w:val="1"/>
      <w:numFmt w:val="lowerLetter"/>
      <w:lvlText w:val="%2."/>
      <w:lvlJc w:val="left"/>
      <w:pPr>
        <w:ind w:left="1440" w:hanging="360"/>
      </w:pPr>
    </w:lvl>
    <w:lvl w:ilvl="2" w:tplc="E3A6F7A8" w:tentative="1">
      <w:start w:val="1"/>
      <w:numFmt w:val="lowerRoman"/>
      <w:lvlText w:val="%3."/>
      <w:lvlJc w:val="right"/>
      <w:pPr>
        <w:ind w:left="2160" w:hanging="180"/>
      </w:pPr>
    </w:lvl>
    <w:lvl w:ilvl="3" w:tplc="77067EC0" w:tentative="1">
      <w:start w:val="1"/>
      <w:numFmt w:val="decimal"/>
      <w:lvlText w:val="%4."/>
      <w:lvlJc w:val="left"/>
      <w:pPr>
        <w:ind w:left="2880" w:hanging="360"/>
      </w:pPr>
    </w:lvl>
    <w:lvl w:ilvl="4" w:tplc="1648104E" w:tentative="1">
      <w:start w:val="1"/>
      <w:numFmt w:val="lowerLetter"/>
      <w:lvlText w:val="%5."/>
      <w:lvlJc w:val="left"/>
      <w:pPr>
        <w:ind w:left="3600" w:hanging="360"/>
      </w:pPr>
    </w:lvl>
    <w:lvl w:ilvl="5" w:tplc="C9A67234" w:tentative="1">
      <w:start w:val="1"/>
      <w:numFmt w:val="lowerRoman"/>
      <w:lvlText w:val="%6."/>
      <w:lvlJc w:val="right"/>
      <w:pPr>
        <w:ind w:left="4320" w:hanging="180"/>
      </w:pPr>
    </w:lvl>
    <w:lvl w:ilvl="6" w:tplc="BC84CE12" w:tentative="1">
      <w:start w:val="1"/>
      <w:numFmt w:val="decimal"/>
      <w:lvlText w:val="%7."/>
      <w:lvlJc w:val="left"/>
      <w:pPr>
        <w:ind w:left="5040" w:hanging="360"/>
      </w:pPr>
    </w:lvl>
    <w:lvl w:ilvl="7" w:tplc="1F103160" w:tentative="1">
      <w:start w:val="1"/>
      <w:numFmt w:val="lowerLetter"/>
      <w:lvlText w:val="%8."/>
      <w:lvlJc w:val="left"/>
      <w:pPr>
        <w:ind w:left="5760" w:hanging="360"/>
      </w:pPr>
    </w:lvl>
    <w:lvl w:ilvl="8" w:tplc="97BC7F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227296"/>
    <w:multiLevelType w:val="hybridMultilevel"/>
    <w:tmpl w:val="58262D08"/>
    <w:lvl w:ilvl="0" w:tplc="40289F0E">
      <w:start w:val="1"/>
      <w:numFmt w:val="upperRoman"/>
      <w:lvlText w:val="%1."/>
      <w:lvlJc w:val="right"/>
      <w:pPr>
        <w:ind w:left="928" w:hanging="360"/>
      </w:pPr>
    </w:lvl>
    <w:lvl w:ilvl="1" w:tplc="6E96EA12" w:tentative="1">
      <w:start w:val="1"/>
      <w:numFmt w:val="lowerLetter"/>
      <w:lvlText w:val="%2."/>
      <w:lvlJc w:val="left"/>
      <w:pPr>
        <w:ind w:left="1440" w:hanging="360"/>
      </w:pPr>
    </w:lvl>
    <w:lvl w:ilvl="2" w:tplc="7A5814CA" w:tentative="1">
      <w:start w:val="1"/>
      <w:numFmt w:val="lowerRoman"/>
      <w:lvlText w:val="%3."/>
      <w:lvlJc w:val="right"/>
      <w:pPr>
        <w:ind w:left="2160" w:hanging="180"/>
      </w:pPr>
    </w:lvl>
    <w:lvl w:ilvl="3" w:tplc="E18EBFB4" w:tentative="1">
      <w:start w:val="1"/>
      <w:numFmt w:val="decimal"/>
      <w:lvlText w:val="%4."/>
      <w:lvlJc w:val="left"/>
      <w:pPr>
        <w:ind w:left="2880" w:hanging="360"/>
      </w:pPr>
    </w:lvl>
    <w:lvl w:ilvl="4" w:tplc="ED021140" w:tentative="1">
      <w:start w:val="1"/>
      <w:numFmt w:val="lowerLetter"/>
      <w:lvlText w:val="%5."/>
      <w:lvlJc w:val="left"/>
      <w:pPr>
        <w:ind w:left="3600" w:hanging="360"/>
      </w:pPr>
    </w:lvl>
    <w:lvl w:ilvl="5" w:tplc="3AC4C08E" w:tentative="1">
      <w:start w:val="1"/>
      <w:numFmt w:val="lowerRoman"/>
      <w:lvlText w:val="%6."/>
      <w:lvlJc w:val="right"/>
      <w:pPr>
        <w:ind w:left="4320" w:hanging="180"/>
      </w:pPr>
    </w:lvl>
    <w:lvl w:ilvl="6" w:tplc="9AC60BCC" w:tentative="1">
      <w:start w:val="1"/>
      <w:numFmt w:val="decimal"/>
      <w:lvlText w:val="%7."/>
      <w:lvlJc w:val="left"/>
      <w:pPr>
        <w:ind w:left="5040" w:hanging="360"/>
      </w:pPr>
    </w:lvl>
    <w:lvl w:ilvl="7" w:tplc="0A466E70" w:tentative="1">
      <w:start w:val="1"/>
      <w:numFmt w:val="lowerLetter"/>
      <w:lvlText w:val="%8."/>
      <w:lvlJc w:val="left"/>
      <w:pPr>
        <w:ind w:left="5760" w:hanging="360"/>
      </w:pPr>
    </w:lvl>
    <w:lvl w:ilvl="8" w:tplc="237EDF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FD7A07"/>
    <w:multiLevelType w:val="hybridMultilevel"/>
    <w:tmpl w:val="E50A3834"/>
    <w:lvl w:ilvl="0" w:tplc="AF7A55FA">
      <w:start w:val="1"/>
      <w:numFmt w:val="decimal"/>
      <w:lvlText w:val="%1)"/>
      <w:lvlJc w:val="left"/>
      <w:rPr>
        <w:strike w:val="0"/>
      </w:rPr>
    </w:lvl>
    <w:lvl w:ilvl="1" w:tplc="D77EAD88">
      <w:start w:val="1"/>
      <w:numFmt w:val="lowerLetter"/>
      <w:lvlText w:val="%2."/>
      <w:lvlJc w:val="left"/>
      <w:pPr>
        <w:ind w:left="1440" w:hanging="360"/>
      </w:pPr>
    </w:lvl>
    <w:lvl w:ilvl="2" w:tplc="BF92FD2C" w:tentative="1">
      <w:start w:val="1"/>
      <w:numFmt w:val="lowerRoman"/>
      <w:lvlText w:val="%3."/>
      <w:lvlJc w:val="right"/>
      <w:pPr>
        <w:ind w:left="2160" w:hanging="180"/>
      </w:pPr>
    </w:lvl>
    <w:lvl w:ilvl="3" w:tplc="0AE8BF94" w:tentative="1">
      <w:start w:val="1"/>
      <w:numFmt w:val="decimal"/>
      <w:lvlText w:val="%4."/>
      <w:lvlJc w:val="left"/>
      <w:pPr>
        <w:ind w:left="2880" w:hanging="360"/>
      </w:pPr>
    </w:lvl>
    <w:lvl w:ilvl="4" w:tplc="096E0AC0" w:tentative="1">
      <w:start w:val="1"/>
      <w:numFmt w:val="lowerLetter"/>
      <w:lvlText w:val="%5."/>
      <w:lvlJc w:val="left"/>
      <w:pPr>
        <w:ind w:left="3600" w:hanging="360"/>
      </w:pPr>
    </w:lvl>
    <w:lvl w:ilvl="5" w:tplc="A2D2FAE8" w:tentative="1">
      <w:start w:val="1"/>
      <w:numFmt w:val="lowerRoman"/>
      <w:lvlText w:val="%6."/>
      <w:lvlJc w:val="right"/>
      <w:pPr>
        <w:ind w:left="4320" w:hanging="180"/>
      </w:pPr>
    </w:lvl>
    <w:lvl w:ilvl="6" w:tplc="39FCE8CA" w:tentative="1">
      <w:start w:val="1"/>
      <w:numFmt w:val="decimal"/>
      <w:lvlText w:val="%7."/>
      <w:lvlJc w:val="left"/>
      <w:pPr>
        <w:ind w:left="5040" w:hanging="360"/>
      </w:pPr>
    </w:lvl>
    <w:lvl w:ilvl="7" w:tplc="1EE6C94C" w:tentative="1">
      <w:start w:val="1"/>
      <w:numFmt w:val="lowerLetter"/>
      <w:lvlText w:val="%8."/>
      <w:lvlJc w:val="left"/>
      <w:pPr>
        <w:ind w:left="5760" w:hanging="360"/>
      </w:pPr>
    </w:lvl>
    <w:lvl w:ilvl="8" w:tplc="F7BC8A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46346A"/>
    <w:multiLevelType w:val="hybridMultilevel"/>
    <w:tmpl w:val="E50A3834"/>
    <w:lvl w:ilvl="0" w:tplc="22E86FE0">
      <w:start w:val="1"/>
      <w:numFmt w:val="decimal"/>
      <w:lvlText w:val="%1)"/>
      <w:lvlJc w:val="left"/>
      <w:rPr>
        <w:strike w:val="0"/>
      </w:rPr>
    </w:lvl>
    <w:lvl w:ilvl="1" w:tplc="46548552">
      <w:start w:val="1"/>
      <w:numFmt w:val="lowerLetter"/>
      <w:lvlText w:val="%2."/>
      <w:lvlJc w:val="left"/>
      <w:pPr>
        <w:ind w:left="1440" w:hanging="360"/>
      </w:pPr>
    </w:lvl>
    <w:lvl w:ilvl="2" w:tplc="2AB24B28" w:tentative="1">
      <w:start w:val="1"/>
      <w:numFmt w:val="lowerRoman"/>
      <w:lvlText w:val="%3."/>
      <w:lvlJc w:val="right"/>
      <w:pPr>
        <w:ind w:left="2160" w:hanging="180"/>
      </w:pPr>
    </w:lvl>
    <w:lvl w:ilvl="3" w:tplc="94DAEE22" w:tentative="1">
      <w:start w:val="1"/>
      <w:numFmt w:val="decimal"/>
      <w:lvlText w:val="%4."/>
      <w:lvlJc w:val="left"/>
      <w:pPr>
        <w:ind w:left="2880" w:hanging="360"/>
      </w:pPr>
    </w:lvl>
    <w:lvl w:ilvl="4" w:tplc="4DF294CE" w:tentative="1">
      <w:start w:val="1"/>
      <w:numFmt w:val="lowerLetter"/>
      <w:lvlText w:val="%5."/>
      <w:lvlJc w:val="left"/>
      <w:pPr>
        <w:ind w:left="3600" w:hanging="360"/>
      </w:pPr>
    </w:lvl>
    <w:lvl w:ilvl="5" w:tplc="50B824C8" w:tentative="1">
      <w:start w:val="1"/>
      <w:numFmt w:val="lowerRoman"/>
      <w:lvlText w:val="%6."/>
      <w:lvlJc w:val="right"/>
      <w:pPr>
        <w:ind w:left="4320" w:hanging="180"/>
      </w:pPr>
    </w:lvl>
    <w:lvl w:ilvl="6" w:tplc="6E9CE436" w:tentative="1">
      <w:start w:val="1"/>
      <w:numFmt w:val="decimal"/>
      <w:lvlText w:val="%7."/>
      <w:lvlJc w:val="left"/>
      <w:pPr>
        <w:ind w:left="5040" w:hanging="360"/>
      </w:pPr>
    </w:lvl>
    <w:lvl w:ilvl="7" w:tplc="6F22F09A" w:tentative="1">
      <w:start w:val="1"/>
      <w:numFmt w:val="lowerLetter"/>
      <w:lvlText w:val="%8."/>
      <w:lvlJc w:val="left"/>
      <w:pPr>
        <w:ind w:left="5760" w:hanging="360"/>
      </w:pPr>
    </w:lvl>
    <w:lvl w:ilvl="8" w:tplc="CC2686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5E0DBC"/>
    <w:multiLevelType w:val="hybridMultilevel"/>
    <w:tmpl w:val="21AAF546"/>
    <w:lvl w:ilvl="0" w:tplc="04160013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B2236A"/>
    <w:multiLevelType w:val="hybridMultilevel"/>
    <w:tmpl w:val="B2BC76A6"/>
    <w:lvl w:ilvl="0" w:tplc="EBACAA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0AC7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26B3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4878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2E5A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E8AE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EECC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AEA5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3411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28"/>
  </w:num>
  <w:num w:numId="4">
    <w:abstractNumId w:val="23"/>
  </w:num>
  <w:num w:numId="5">
    <w:abstractNumId w:val="22"/>
  </w:num>
  <w:num w:numId="6">
    <w:abstractNumId w:val="16"/>
  </w:num>
  <w:num w:numId="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0"/>
  </w:num>
  <w:num w:numId="10">
    <w:abstractNumId w:val="2"/>
  </w:num>
  <w:num w:numId="11">
    <w:abstractNumId w:val="4"/>
  </w:num>
  <w:num w:numId="12">
    <w:abstractNumId w:val="37"/>
  </w:num>
  <w:num w:numId="13">
    <w:abstractNumId w:val="12"/>
  </w:num>
  <w:num w:numId="14">
    <w:abstractNumId w:val="27"/>
  </w:num>
  <w:num w:numId="15">
    <w:abstractNumId w:val="38"/>
  </w:num>
  <w:num w:numId="16">
    <w:abstractNumId w:val="26"/>
  </w:num>
  <w:num w:numId="17">
    <w:abstractNumId w:val="29"/>
  </w:num>
  <w:num w:numId="18">
    <w:abstractNumId w:val="32"/>
  </w:num>
  <w:num w:numId="19">
    <w:abstractNumId w:val="14"/>
  </w:num>
  <w:num w:numId="20">
    <w:abstractNumId w:val="7"/>
  </w:num>
  <w:num w:numId="21">
    <w:abstractNumId w:val="19"/>
  </w:num>
  <w:num w:numId="22">
    <w:abstractNumId w:val="36"/>
  </w:num>
  <w:num w:numId="23">
    <w:abstractNumId w:val="20"/>
  </w:num>
  <w:num w:numId="24">
    <w:abstractNumId w:val="33"/>
  </w:num>
  <w:num w:numId="25">
    <w:abstractNumId w:val="34"/>
  </w:num>
  <w:num w:numId="26">
    <w:abstractNumId w:val="31"/>
  </w:num>
  <w:num w:numId="27">
    <w:abstractNumId w:val="30"/>
  </w:num>
  <w:num w:numId="28">
    <w:abstractNumId w:val="11"/>
  </w:num>
  <w:num w:numId="29">
    <w:abstractNumId w:val="3"/>
  </w:num>
  <w:num w:numId="30">
    <w:abstractNumId w:val="13"/>
  </w:num>
  <w:num w:numId="31">
    <w:abstractNumId w:val="24"/>
  </w:num>
  <w:num w:numId="32">
    <w:abstractNumId w:val="15"/>
  </w:num>
  <w:num w:numId="33">
    <w:abstractNumId w:val="10"/>
  </w:num>
  <w:num w:numId="34">
    <w:abstractNumId w:val="35"/>
  </w:num>
  <w:num w:numId="35">
    <w:abstractNumId w:val="8"/>
  </w:num>
  <w:num w:numId="36">
    <w:abstractNumId w:val="5"/>
  </w:num>
  <w:num w:numId="37">
    <w:abstractNumId w:val="18"/>
  </w:num>
  <w:num w:numId="38">
    <w:abstractNumId w:val="25"/>
  </w:num>
  <w:num w:numId="39">
    <w:abstractNumId w:val="17"/>
  </w:num>
  <w:num w:numId="4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A3BBC"/>
    <w:rsid w:val="0000299E"/>
    <w:rsid w:val="00003D24"/>
    <w:rsid w:val="000048FE"/>
    <w:rsid w:val="0001345F"/>
    <w:rsid w:val="00015663"/>
    <w:rsid w:val="000171FD"/>
    <w:rsid w:val="000223A4"/>
    <w:rsid w:val="000226D2"/>
    <w:rsid w:val="000266F9"/>
    <w:rsid w:val="0003145B"/>
    <w:rsid w:val="00031ED6"/>
    <w:rsid w:val="00034099"/>
    <w:rsid w:val="000348D1"/>
    <w:rsid w:val="00035767"/>
    <w:rsid w:val="0004100C"/>
    <w:rsid w:val="00042D90"/>
    <w:rsid w:val="00042E45"/>
    <w:rsid w:val="00045D26"/>
    <w:rsid w:val="00047D77"/>
    <w:rsid w:val="00056092"/>
    <w:rsid w:val="0005780B"/>
    <w:rsid w:val="00060D6C"/>
    <w:rsid w:val="00064D98"/>
    <w:rsid w:val="000662C3"/>
    <w:rsid w:val="0008075C"/>
    <w:rsid w:val="00080D6D"/>
    <w:rsid w:val="00087D48"/>
    <w:rsid w:val="0009328C"/>
    <w:rsid w:val="000936CC"/>
    <w:rsid w:val="00095F84"/>
    <w:rsid w:val="00097201"/>
    <w:rsid w:val="000A01C5"/>
    <w:rsid w:val="000A413E"/>
    <w:rsid w:val="000B03B5"/>
    <w:rsid w:val="000B257C"/>
    <w:rsid w:val="000B2DC2"/>
    <w:rsid w:val="000B3859"/>
    <w:rsid w:val="000C52C3"/>
    <w:rsid w:val="000C5B32"/>
    <w:rsid w:val="000C77A6"/>
    <w:rsid w:val="000D01C3"/>
    <w:rsid w:val="000D7CF8"/>
    <w:rsid w:val="000E06FD"/>
    <w:rsid w:val="000F4022"/>
    <w:rsid w:val="0010604A"/>
    <w:rsid w:val="00110A15"/>
    <w:rsid w:val="00112B69"/>
    <w:rsid w:val="00113A90"/>
    <w:rsid w:val="00114D36"/>
    <w:rsid w:val="00115CEC"/>
    <w:rsid w:val="0012094D"/>
    <w:rsid w:val="001209B6"/>
    <w:rsid w:val="00123B45"/>
    <w:rsid w:val="00125825"/>
    <w:rsid w:val="001276C6"/>
    <w:rsid w:val="0013373A"/>
    <w:rsid w:val="0013477F"/>
    <w:rsid w:val="00151841"/>
    <w:rsid w:val="00153FEA"/>
    <w:rsid w:val="00162BD7"/>
    <w:rsid w:val="00165844"/>
    <w:rsid w:val="00165EB8"/>
    <w:rsid w:val="001717F5"/>
    <w:rsid w:val="0017266E"/>
    <w:rsid w:val="00173C21"/>
    <w:rsid w:val="00177F67"/>
    <w:rsid w:val="001800FC"/>
    <w:rsid w:val="00182047"/>
    <w:rsid w:val="0019059C"/>
    <w:rsid w:val="0019078E"/>
    <w:rsid w:val="00192105"/>
    <w:rsid w:val="00197B8A"/>
    <w:rsid w:val="001A1A46"/>
    <w:rsid w:val="001A2CDD"/>
    <w:rsid w:val="001A7836"/>
    <w:rsid w:val="001C096E"/>
    <w:rsid w:val="001C0BA6"/>
    <w:rsid w:val="001C1D0D"/>
    <w:rsid w:val="001D1128"/>
    <w:rsid w:val="001E36BB"/>
    <w:rsid w:val="001E4FBD"/>
    <w:rsid w:val="001E54DE"/>
    <w:rsid w:val="001E6F47"/>
    <w:rsid w:val="001E7EB2"/>
    <w:rsid w:val="001F079A"/>
    <w:rsid w:val="001F6815"/>
    <w:rsid w:val="001F70ED"/>
    <w:rsid w:val="00201210"/>
    <w:rsid w:val="00214BF5"/>
    <w:rsid w:val="00215853"/>
    <w:rsid w:val="002162E2"/>
    <w:rsid w:val="00220719"/>
    <w:rsid w:val="002220F2"/>
    <w:rsid w:val="0022213E"/>
    <w:rsid w:val="002419B3"/>
    <w:rsid w:val="00241CEE"/>
    <w:rsid w:val="0024230F"/>
    <w:rsid w:val="00244F96"/>
    <w:rsid w:val="00246B6E"/>
    <w:rsid w:val="002524E8"/>
    <w:rsid w:val="00254F03"/>
    <w:rsid w:val="00261704"/>
    <w:rsid w:val="0026496D"/>
    <w:rsid w:val="00265E4C"/>
    <w:rsid w:val="00266BE5"/>
    <w:rsid w:val="00271F69"/>
    <w:rsid w:val="00272FDA"/>
    <w:rsid w:val="002731DA"/>
    <w:rsid w:val="002745FD"/>
    <w:rsid w:val="00282664"/>
    <w:rsid w:val="002938FB"/>
    <w:rsid w:val="002A4BDF"/>
    <w:rsid w:val="002B0A5D"/>
    <w:rsid w:val="002C0814"/>
    <w:rsid w:val="002C2177"/>
    <w:rsid w:val="002C67FC"/>
    <w:rsid w:val="002D3231"/>
    <w:rsid w:val="002E0A62"/>
    <w:rsid w:val="002E4CF0"/>
    <w:rsid w:val="002F1619"/>
    <w:rsid w:val="002F23E6"/>
    <w:rsid w:val="0030004A"/>
    <w:rsid w:val="00302EA1"/>
    <w:rsid w:val="0031012F"/>
    <w:rsid w:val="00311692"/>
    <w:rsid w:val="00313392"/>
    <w:rsid w:val="00315138"/>
    <w:rsid w:val="00316F09"/>
    <w:rsid w:val="0032185A"/>
    <w:rsid w:val="003238EF"/>
    <w:rsid w:val="00333BF7"/>
    <w:rsid w:val="0034000B"/>
    <w:rsid w:val="003429A2"/>
    <w:rsid w:val="0034345A"/>
    <w:rsid w:val="00344566"/>
    <w:rsid w:val="003456CA"/>
    <w:rsid w:val="003471F6"/>
    <w:rsid w:val="00355EFF"/>
    <w:rsid w:val="00356A85"/>
    <w:rsid w:val="0036105D"/>
    <w:rsid w:val="003747F5"/>
    <w:rsid w:val="00380B9A"/>
    <w:rsid w:val="003854A3"/>
    <w:rsid w:val="00385505"/>
    <w:rsid w:val="00386174"/>
    <w:rsid w:val="003862DD"/>
    <w:rsid w:val="00396086"/>
    <w:rsid w:val="003A0B71"/>
    <w:rsid w:val="003A1D50"/>
    <w:rsid w:val="003A2F56"/>
    <w:rsid w:val="003A5BD5"/>
    <w:rsid w:val="003B2FDF"/>
    <w:rsid w:val="003B31B7"/>
    <w:rsid w:val="003B33F4"/>
    <w:rsid w:val="003B3A84"/>
    <w:rsid w:val="003B3B18"/>
    <w:rsid w:val="003B77FF"/>
    <w:rsid w:val="003C1B58"/>
    <w:rsid w:val="003C28A0"/>
    <w:rsid w:val="003C2FB8"/>
    <w:rsid w:val="003D3A68"/>
    <w:rsid w:val="003D446B"/>
    <w:rsid w:val="003D75A3"/>
    <w:rsid w:val="003E1A97"/>
    <w:rsid w:val="003E2A15"/>
    <w:rsid w:val="003E52B8"/>
    <w:rsid w:val="003F6590"/>
    <w:rsid w:val="003F6E93"/>
    <w:rsid w:val="003F7D9D"/>
    <w:rsid w:val="0041093D"/>
    <w:rsid w:val="0041566E"/>
    <w:rsid w:val="00415C15"/>
    <w:rsid w:val="004254F6"/>
    <w:rsid w:val="004269F0"/>
    <w:rsid w:val="00427072"/>
    <w:rsid w:val="00430F99"/>
    <w:rsid w:val="0043767E"/>
    <w:rsid w:val="0044418E"/>
    <w:rsid w:val="00454C9E"/>
    <w:rsid w:val="00456AE3"/>
    <w:rsid w:val="004608F5"/>
    <w:rsid w:val="00461CC8"/>
    <w:rsid w:val="0046471D"/>
    <w:rsid w:val="00465FA6"/>
    <w:rsid w:val="00466825"/>
    <w:rsid w:val="00470E90"/>
    <w:rsid w:val="0047232D"/>
    <w:rsid w:val="004862EB"/>
    <w:rsid w:val="00490BCF"/>
    <w:rsid w:val="004942EF"/>
    <w:rsid w:val="00495617"/>
    <w:rsid w:val="00496D56"/>
    <w:rsid w:val="004A05AA"/>
    <w:rsid w:val="004A0FBF"/>
    <w:rsid w:val="004A10C7"/>
    <w:rsid w:val="004A3A30"/>
    <w:rsid w:val="004B0024"/>
    <w:rsid w:val="004B0D7F"/>
    <w:rsid w:val="004B1056"/>
    <w:rsid w:val="004B7783"/>
    <w:rsid w:val="004C27F4"/>
    <w:rsid w:val="004C65D1"/>
    <w:rsid w:val="004D0609"/>
    <w:rsid w:val="004E117D"/>
    <w:rsid w:val="004F7A59"/>
    <w:rsid w:val="005017A6"/>
    <w:rsid w:val="00504996"/>
    <w:rsid w:val="00505A1F"/>
    <w:rsid w:val="0051270F"/>
    <w:rsid w:val="00514063"/>
    <w:rsid w:val="0052059E"/>
    <w:rsid w:val="005222C1"/>
    <w:rsid w:val="00532032"/>
    <w:rsid w:val="00532C0B"/>
    <w:rsid w:val="00544898"/>
    <w:rsid w:val="00544FBA"/>
    <w:rsid w:val="00552972"/>
    <w:rsid w:val="00561007"/>
    <w:rsid w:val="00562867"/>
    <w:rsid w:val="00562F1F"/>
    <w:rsid w:val="00563F09"/>
    <w:rsid w:val="00573389"/>
    <w:rsid w:val="00573FEE"/>
    <w:rsid w:val="005764D8"/>
    <w:rsid w:val="00592D59"/>
    <w:rsid w:val="00593C4B"/>
    <w:rsid w:val="005967D0"/>
    <w:rsid w:val="005976D2"/>
    <w:rsid w:val="005A3BFB"/>
    <w:rsid w:val="005A4639"/>
    <w:rsid w:val="005B06BF"/>
    <w:rsid w:val="005B29F3"/>
    <w:rsid w:val="005B39B2"/>
    <w:rsid w:val="005B5AD6"/>
    <w:rsid w:val="005B6159"/>
    <w:rsid w:val="005B676D"/>
    <w:rsid w:val="005B74DB"/>
    <w:rsid w:val="005C0EE2"/>
    <w:rsid w:val="005C22D7"/>
    <w:rsid w:val="005C3D40"/>
    <w:rsid w:val="005C4F08"/>
    <w:rsid w:val="005C5FBA"/>
    <w:rsid w:val="005C695A"/>
    <w:rsid w:val="005D394C"/>
    <w:rsid w:val="005E0407"/>
    <w:rsid w:val="005E0A51"/>
    <w:rsid w:val="006142B2"/>
    <w:rsid w:val="00624D09"/>
    <w:rsid w:val="00626212"/>
    <w:rsid w:val="00631B17"/>
    <w:rsid w:val="0063531E"/>
    <w:rsid w:val="006369E0"/>
    <w:rsid w:val="006425B5"/>
    <w:rsid w:val="00652AF0"/>
    <w:rsid w:val="0065786C"/>
    <w:rsid w:val="00660484"/>
    <w:rsid w:val="00663BF4"/>
    <w:rsid w:val="00666E94"/>
    <w:rsid w:val="00670B44"/>
    <w:rsid w:val="00672C45"/>
    <w:rsid w:val="00672DD3"/>
    <w:rsid w:val="006748C3"/>
    <w:rsid w:val="006832F0"/>
    <w:rsid w:val="0068347A"/>
    <w:rsid w:val="00684887"/>
    <w:rsid w:val="0068681E"/>
    <w:rsid w:val="00687176"/>
    <w:rsid w:val="00692ED8"/>
    <w:rsid w:val="006967A9"/>
    <w:rsid w:val="006B0221"/>
    <w:rsid w:val="006B247B"/>
    <w:rsid w:val="006B5643"/>
    <w:rsid w:val="006B5F9C"/>
    <w:rsid w:val="006B650D"/>
    <w:rsid w:val="006B6BD9"/>
    <w:rsid w:val="006C05E3"/>
    <w:rsid w:val="006D42A5"/>
    <w:rsid w:val="006D66D1"/>
    <w:rsid w:val="006E2463"/>
    <w:rsid w:val="006E463A"/>
    <w:rsid w:val="006E5BFB"/>
    <w:rsid w:val="006E6295"/>
    <w:rsid w:val="006E6BDC"/>
    <w:rsid w:val="006E76B9"/>
    <w:rsid w:val="006F34BB"/>
    <w:rsid w:val="00720593"/>
    <w:rsid w:val="0072070A"/>
    <w:rsid w:val="00723B35"/>
    <w:rsid w:val="007273D8"/>
    <w:rsid w:val="007356DA"/>
    <w:rsid w:val="00736B4A"/>
    <w:rsid w:val="00741F1B"/>
    <w:rsid w:val="0074364B"/>
    <w:rsid w:val="00753327"/>
    <w:rsid w:val="007607A8"/>
    <w:rsid w:val="00766F09"/>
    <w:rsid w:val="00767347"/>
    <w:rsid w:val="007811FC"/>
    <w:rsid w:val="00794B05"/>
    <w:rsid w:val="00794C54"/>
    <w:rsid w:val="007A3D98"/>
    <w:rsid w:val="007B0936"/>
    <w:rsid w:val="007B50DA"/>
    <w:rsid w:val="007B6214"/>
    <w:rsid w:val="007B670D"/>
    <w:rsid w:val="007B7B4E"/>
    <w:rsid w:val="007C10E5"/>
    <w:rsid w:val="007E6B51"/>
    <w:rsid w:val="007F2B52"/>
    <w:rsid w:val="007F48A3"/>
    <w:rsid w:val="007F7ED9"/>
    <w:rsid w:val="00813692"/>
    <w:rsid w:val="00813E36"/>
    <w:rsid w:val="008157DC"/>
    <w:rsid w:val="00817BB8"/>
    <w:rsid w:val="008213C9"/>
    <w:rsid w:val="008309B5"/>
    <w:rsid w:val="00831BAE"/>
    <w:rsid w:val="00840B6C"/>
    <w:rsid w:val="008430A7"/>
    <w:rsid w:val="00843625"/>
    <w:rsid w:val="00844009"/>
    <w:rsid w:val="0085583D"/>
    <w:rsid w:val="00860565"/>
    <w:rsid w:val="00866057"/>
    <w:rsid w:val="00874EC4"/>
    <w:rsid w:val="00886522"/>
    <w:rsid w:val="008938BE"/>
    <w:rsid w:val="00897268"/>
    <w:rsid w:val="008A4E49"/>
    <w:rsid w:val="008B41D6"/>
    <w:rsid w:val="008B474C"/>
    <w:rsid w:val="008B4896"/>
    <w:rsid w:val="008B5255"/>
    <w:rsid w:val="008C0728"/>
    <w:rsid w:val="008C3941"/>
    <w:rsid w:val="008D3AD2"/>
    <w:rsid w:val="008D4385"/>
    <w:rsid w:val="008D4C21"/>
    <w:rsid w:val="008D5D6D"/>
    <w:rsid w:val="008D70D1"/>
    <w:rsid w:val="008E3FC1"/>
    <w:rsid w:val="008E668D"/>
    <w:rsid w:val="008E6851"/>
    <w:rsid w:val="008F1F83"/>
    <w:rsid w:val="008F373F"/>
    <w:rsid w:val="008F7599"/>
    <w:rsid w:val="008F7784"/>
    <w:rsid w:val="008F7CB4"/>
    <w:rsid w:val="00901EB2"/>
    <w:rsid w:val="00907910"/>
    <w:rsid w:val="00912CE5"/>
    <w:rsid w:val="00915884"/>
    <w:rsid w:val="0092300F"/>
    <w:rsid w:val="00923C46"/>
    <w:rsid w:val="00924DC5"/>
    <w:rsid w:val="009308D0"/>
    <w:rsid w:val="00930D5E"/>
    <w:rsid w:val="00932761"/>
    <w:rsid w:val="00934ABB"/>
    <w:rsid w:val="00935136"/>
    <w:rsid w:val="00935229"/>
    <w:rsid w:val="00935239"/>
    <w:rsid w:val="00957119"/>
    <w:rsid w:val="009639EE"/>
    <w:rsid w:val="00972FAC"/>
    <w:rsid w:val="009733A9"/>
    <w:rsid w:val="00976A9A"/>
    <w:rsid w:val="00977FC2"/>
    <w:rsid w:val="0098178D"/>
    <w:rsid w:val="00984A00"/>
    <w:rsid w:val="00985D7D"/>
    <w:rsid w:val="00992782"/>
    <w:rsid w:val="009A0D9C"/>
    <w:rsid w:val="009B4A4A"/>
    <w:rsid w:val="009B628F"/>
    <w:rsid w:val="009B6DFF"/>
    <w:rsid w:val="009C492D"/>
    <w:rsid w:val="009D0444"/>
    <w:rsid w:val="009D6F75"/>
    <w:rsid w:val="009D75B5"/>
    <w:rsid w:val="009E36B0"/>
    <w:rsid w:val="009E36D7"/>
    <w:rsid w:val="009E3A69"/>
    <w:rsid w:val="009E5261"/>
    <w:rsid w:val="00A029B9"/>
    <w:rsid w:val="00A02DBF"/>
    <w:rsid w:val="00A1015E"/>
    <w:rsid w:val="00A116C3"/>
    <w:rsid w:val="00A1720B"/>
    <w:rsid w:val="00A177E4"/>
    <w:rsid w:val="00A17C09"/>
    <w:rsid w:val="00A20238"/>
    <w:rsid w:val="00A20779"/>
    <w:rsid w:val="00A20D50"/>
    <w:rsid w:val="00A217B7"/>
    <w:rsid w:val="00A229DB"/>
    <w:rsid w:val="00A269B5"/>
    <w:rsid w:val="00A434CD"/>
    <w:rsid w:val="00A45233"/>
    <w:rsid w:val="00A470CA"/>
    <w:rsid w:val="00A513B6"/>
    <w:rsid w:val="00A5694C"/>
    <w:rsid w:val="00A74250"/>
    <w:rsid w:val="00A75CF1"/>
    <w:rsid w:val="00A76604"/>
    <w:rsid w:val="00A8576D"/>
    <w:rsid w:val="00A8647A"/>
    <w:rsid w:val="00A91E63"/>
    <w:rsid w:val="00A96C07"/>
    <w:rsid w:val="00AA088A"/>
    <w:rsid w:val="00AA3F7D"/>
    <w:rsid w:val="00AA7969"/>
    <w:rsid w:val="00AB1A2B"/>
    <w:rsid w:val="00AC64C9"/>
    <w:rsid w:val="00AC679D"/>
    <w:rsid w:val="00AD0A41"/>
    <w:rsid w:val="00AD3347"/>
    <w:rsid w:val="00AD7A41"/>
    <w:rsid w:val="00AE3C21"/>
    <w:rsid w:val="00AE3CA1"/>
    <w:rsid w:val="00AE5C00"/>
    <w:rsid w:val="00AF3DDE"/>
    <w:rsid w:val="00AF4917"/>
    <w:rsid w:val="00B04384"/>
    <w:rsid w:val="00B10564"/>
    <w:rsid w:val="00B14B8D"/>
    <w:rsid w:val="00B14CCF"/>
    <w:rsid w:val="00B14D46"/>
    <w:rsid w:val="00B15579"/>
    <w:rsid w:val="00B22459"/>
    <w:rsid w:val="00B274DB"/>
    <w:rsid w:val="00B300FA"/>
    <w:rsid w:val="00B30B1C"/>
    <w:rsid w:val="00B32909"/>
    <w:rsid w:val="00B35D03"/>
    <w:rsid w:val="00B360BA"/>
    <w:rsid w:val="00B3648F"/>
    <w:rsid w:val="00B42EDE"/>
    <w:rsid w:val="00B44DF1"/>
    <w:rsid w:val="00B47518"/>
    <w:rsid w:val="00B56DC1"/>
    <w:rsid w:val="00B575AE"/>
    <w:rsid w:val="00B63E80"/>
    <w:rsid w:val="00B651F6"/>
    <w:rsid w:val="00B66BBE"/>
    <w:rsid w:val="00B70956"/>
    <w:rsid w:val="00B82D28"/>
    <w:rsid w:val="00B90232"/>
    <w:rsid w:val="00B946E1"/>
    <w:rsid w:val="00BA0A35"/>
    <w:rsid w:val="00BA0BEF"/>
    <w:rsid w:val="00BA27C6"/>
    <w:rsid w:val="00BA49D7"/>
    <w:rsid w:val="00BA4E23"/>
    <w:rsid w:val="00BA7EF5"/>
    <w:rsid w:val="00BB62FE"/>
    <w:rsid w:val="00BB767C"/>
    <w:rsid w:val="00BC2563"/>
    <w:rsid w:val="00BC276C"/>
    <w:rsid w:val="00BC4879"/>
    <w:rsid w:val="00BC48C1"/>
    <w:rsid w:val="00BC5FC9"/>
    <w:rsid w:val="00BC743B"/>
    <w:rsid w:val="00BC7883"/>
    <w:rsid w:val="00BE0A35"/>
    <w:rsid w:val="00BE1D31"/>
    <w:rsid w:val="00BE5ED6"/>
    <w:rsid w:val="00BF387D"/>
    <w:rsid w:val="00BF4FDE"/>
    <w:rsid w:val="00C00888"/>
    <w:rsid w:val="00C06547"/>
    <w:rsid w:val="00C13E32"/>
    <w:rsid w:val="00C15A62"/>
    <w:rsid w:val="00C20B68"/>
    <w:rsid w:val="00C22539"/>
    <w:rsid w:val="00C30216"/>
    <w:rsid w:val="00C347FA"/>
    <w:rsid w:val="00C3563E"/>
    <w:rsid w:val="00C40BFB"/>
    <w:rsid w:val="00C41448"/>
    <w:rsid w:val="00C41C94"/>
    <w:rsid w:val="00C52A30"/>
    <w:rsid w:val="00C55D24"/>
    <w:rsid w:val="00C55E4C"/>
    <w:rsid w:val="00C57E4E"/>
    <w:rsid w:val="00C61E0F"/>
    <w:rsid w:val="00C622E7"/>
    <w:rsid w:val="00C630BA"/>
    <w:rsid w:val="00C75B58"/>
    <w:rsid w:val="00C75EB1"/>
    <w:rsid w:val="00C97F8C"/>
    <w:rsid w:val="00CA05D2"/>
    <w:rsid w:val="00CA28F4"/>
    <w:rsid w:val="00CA5F34"/>
    <w:rsid w:val="00CB45CA"/>
    <w:rsid w:val="00CC1E7E"/>
    <w:rsid w:val="00CC6855"/>
    <w:rsid w:val="00CD14A5"/>
    <w:rsid w:val="00CD3F55"/>
    <w:rsid w:val="00CD4F18"/>
    <w:rsid w:val="00CD66F9"/>
    <w:rsid w:val="00CE1C35"/>
    <w:rsid w:val="00CF0A57"/>
    <w:rsid w:val="00CF0F4C"/>
    <w:rsid w:val="00CF2E93"/>
    <w:rsid w:val="00CF46AB"/>
    <w:rsid w:val="00CF570B"/>
    <w:rsid w:val="00D00B58"/>
    <w:rsid w:val="00D04F90"/>
    <w:rsid w:val="00D1263B"/>
    <w:rsid w:val="00D14695"/>
    <w:rsid w:val="00D2095F"/>
    <w:rsid w:val="00D21667"/>
    <w:rsid w:val="00D2579D"/>
    <w:rsid w:val="00D266D7"/>
    <w:rsid w:val="00D27E7B"/>
    <w:rsid w:val="00D34587"/>
    <w:rsid w:val="00D4185C"/>
    <w:rsid w:val="00D41EF5"/>
    <w:rsid w:val="00D42C31"/>
    <w:rsid w:val="00D60D41"/>
    <w:rsid w:val="00D64774"/>
    <w:rsid w:val="00D661BC"/>
    <w:rsid w:val="00D6675F"/>
    <w:rsid w:val="00D67A5E"/>
    <w:rsid w:val="00D73CD3"/>
    <w:rsid w:val="00D73F58"/>
    <w:rsid w:val="00D75FFC"/>
    <w:rsid w:val="00D80187"/>
    <w:rsid w:val="00D8143A"/>
    <w:rsid w:val="00D863DA"/>
    <w:rsid w:val="00D94D9B"/>
    <w:rsid w:val="00D97452"/>
    <w:rsid w:val="00DA2F85"/>
    <w:rsid w:val="00DA3782"/>
    <w:rsid w:val="00DA3BBC"/>
    <w:rsid w:val="00DA6856"/>
    <w:rsid w:val="00DB522C"/>
    <w:rsid w:val="00DC2E44"/>
    <w:rsid w:val="00DC4244"/>
    <w:rsid w:val="00DC6806"/>
    <w:rsid w:val="00DD13E3"/>
    <w:rsid w:val="00DD2771"/>
    <w:rsid w:val="00DD3FFC"/>
    <w:rsid w:val="00DD4142"/>
    <w:rsid w:val="00DE2E75"/>
    <w:rsid w:val="00DE64E7"/>
    <w:rsid w:val="00DF263B"/>
    <w:rsid w:val="00DF28ED"/>
    <w:rsid w:val="00DF37B7"/>
    <w:rsid w:val="00DF4442"/>
    <w:rsid w:val="00E03E44"/>
    <w:rsid w:val="00E12338"/>
    <w:rsid w:val="00E13F2F"/>
    <w:rsid w:val="00E173CC"/>
    <w:rsid w:val="00E214B9"/>
    <w:rsid w:val="00E31577"/>
    <w:rsid w:val="00E34DA3"/>
    <w:rsid w:val="00E37380"/>
    <w:rsid w:val="00E375BD"/>
    <w:rsid w:val="00E41D12"/>
    <w:rsid w:val="00E459E3"/>
    <w:rsid w:val="00E52480"/>
    <w:rsid w:val="00E53DDE"/>
    <w:rsid w:val="00E62554"/>
    <w:rsid w:val="00E62BA4"/>
    <w:rsid w:val="00E632BB"/>
    <w:rsid w:val="00E652D2"/>
    <w:rsid w:val="00E66C46"/>
    <w:rsid w:val="00E746BF"/>
    <w:rsid w:val="00E750A1"/>
    <w:rsid w:val="00E77EA5"/>
    <w:rsid w:val="00E84CE5"/>
    <w:rsid w:val="00E926F1"/>
    <w:rsid w:val="00E95886"/>
    <w:rsid w:val="00E97F42"/>
    <w:rsid w:val="00EB2A11"/>
    <w:rsid w:val="00EB38D9"/>
    <w:rsid w:val="00EB7998"/>
    <w:rsid w:val="00EB79A1"/>
    <w:rsid w:val="00EC0977"/>
    <w:rsid w:val="00EC2849"/>
    <w:rsid w:val="00EC43BD"/>
    <w:rsid w:val="00EC626E"/>
    <w:rsid w:val="00ED2B04"/>
    <w:rsid w:val="00ED41DC"/>
    <w:rsid w:val="00ED76A1"/>
    <w:rsid w:val="00EE27AD"/>
    <w:rsid w:val="00EE4F04"/>
    <w:rsid w:val="00EE7D3F"/>
    <w:rsid w:val="00EF45DB"/>
    <w:rsid w:val="00EF6D9D"/>
    <w:rsid w:val="00EF7FC0"/>
    <w:rsid w:val="00F1104D"/>
    <w:rsid w:val="00F15D4F"/>
    <w:rsid w:val="00F169BA"/>
    <w:rsid w:val="00F20344"/>
    <w:rsid w:val="00F2192E"/>
    <w:rsid w:val="00F220FD"/>
    <w:rsid w:val="00F26609"/>
    <w:rsid w:val="00F318D5"/>
    <w:rsid w:val="00F36FFD"/>
    <w:rsid w:val="00F4195A"/>
    <w:rsid w:val="00F41BE3"/>
    <w:rsid w:val="00F42DD8"/>
    <w:rsid w:val="00F665E0"/>
    <w:rsid w:val="00F6673D"/>
    <w:rsid w:val="00F66D38"/>
    <w:rsid w:val="00F81DA6"/>
    <w:rsid w:val="00F81E53"/>
    <w:rsid w:val="00F82491"/>
    <w:rsid w:val="00F840E6"/>
    <w:rsid w:val="00F928A9"/>
    <w:rsid w:val="00F96093"/>
    <w:rsid w:val="00FA0255"/>
    <w:rsid w:val="00FA18B6"/>
    <w:rsid w:val="00FA474D"/>
    <w:rsid w:val="00FB253E"/>
    <w:rsid w:val="00FB3C03"/>
    <w:rsid w:val="00FB426A"/>
    <w:rsid w:val="00FB439D"/>
    <w:rsid w:val="00FB6277"/>
    <w:rsid w:val="00FB6DD2"/>
    <w:rsid w:val="00FC0D12"/>
    <w:rsid w:val="00FC1B60"/>
    <w:rsid w:val="00FC4B3E"/>
    <w:rsid w:val="00FD18AD"/>
    <w:rsid w:val="00FD2437"/>
    <w:rsid w:val="00FD2D84"/>
    <w:rsid w:val="00FE0D17"/>
    <w:rsid w:val="00FE54C4"/>
    <w:rsid w:val="00FF2543"/>
    <w:rsid w:val="00FF272C"/>
    <w:rsid w:val="00FF6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7A9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048FE"/>
    <w:pPr>
      <w:keepNext/>
      <w:tabs>
        <w:tab w:val="num" w:pos="360"/>
      </w:tabs>
      <w:suppressAutoHyphens/>
      <w:outlineLvl w:val="0"/>
    </w:pPr>
    <w:rPr>
      <w:rFonts w:ascii="Arial" w:hAnsi="Arial"/>
      <w:b/>
      <w:bCs/>
      <w:kern w:val="1"/>
      <w:sz w:val="24"/>
      <w:szCs w:val="20"/>
      <w:lang w:eastAsia="zh-CN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048FE"/>
    <w:pPr>
      <w:keepNext/>
      <w:spacing w:before="240" w:after="60"/>
      <w:outlineLvl w:val="1"/>
    </w:pPr>
    <w:rPr>
      <w:rFonts w:ascii="Arial" w:hAnsi="Arial"/>
      <w:b/>
      <w:bCs/>
      <w:iC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B650D"/>
    <w:pPr>
      <w:keepNext/>
      <w:keepLines/>
      <w:spacing w:before="40" w:after="0" w:line="240" w:lineRule="auto"/>
      <w:ind w:left="720" w:hanging="72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B650D"/>
    <w:pPr>
      <w:keepNext/>
      <w:keepLines/>
      <w:spacing w:before="40" w:after="0" w:line="240" w:lineRule="auto"/>
      <w:ind w:left="864" w:hanging="864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B650D"/>
    <w:pPr>
      <w:keepNext/>
      <w:keepLines/>
      <w:spacing w:before="40" w:after="0" w:line="240" w:lineRule="auto"/>
      <w:ind w:left="1008" w:hanging="1008"/>
      <w:outlineLvl w:val="4"/>
    </w:pPr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B650D"/>
    <w:pPr>
      <w:keepNext/>
      <w:keepLines/>
      <w:spacing w:before="40" w:after="0" w:line="240" w:lineRule="auto"/>
      <w:ind w:left="1152" w:hanging="1152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B650D"/>
    <w:pPr>
      <w:keepNext/>
      <w:keepLines/>
      <w:spacing w:before="40" w:after="0" w:line="240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B650D"/>
    <w:pPr>
      <w:keepNext/>
      <w:keepLines/>
      <w:spacing w:before="40" w:after="0" w:line="240" w:lineRule="auto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B650D"/>
    <w:pPr>
      <w:keepNext/>
      <w:keepLines/>
      <w:spacing w:before="40" w:after="0" w:line="240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0048FE"/>
    <w:rPr>
      <w:rFonts w:ascii="Arial" w:hAnsi="Arial"/>
      <w:b/>
      <w:bCs/>
      <w:kern w:val="1"/>
      <w:sz w:val="24"/>
      <w:lang w:eastAsia="zh-CN"/>
    </w:rPr>
  </w:style>
  <w:style w:type="character" w:styleId="Forte">
    <w:name w:val="Strong"/>
    <w:uiPriority w:val="22"/>
    <w:qFormat/>
    <w:rsid w:val="00F15D4F"/>
    <w:rPr>
      <w:b/>
    </w:rPr>
  </w:style>
  <w:style w:type="paragraph" w:styleId="Corpodetexto">
    <w:name w:val="Body Text"/>
    <w:basedOn w:val="Normal"/>
    <w:link w:val="CorpodetextoChar"/>
    <w:uiPriority w:val="99"/>
    <w:rsid w:val="00EB7998"/>
    <w:pPr>
      <w:suppressAutoHyphens/>
      <w:jc w:val="both"/>
    </w:pPr>
    <w:rPr>
      <w:rFonts w:ascii="Arial" w:hAnsi="Arial"/>
      <w:kern w:val="1"/>
      <w:sz w:val="20"/>
      <w:szCs w:val="20"/>
      <w:lang w:eastAsia="zh-CN"/>
    </w:rPr>
  </w:style>
  <w:style w:type="character" w:customStyle="1" w:styleId="CorpodetextoChar">
    <w:name w:val="Corpo de texto Char"/>
    <w:link w:val="Corpodetexto"/>
    <w:uiPriority w:val="99"/>
    <w:locked/>
    <w:rsid w:val="00EB7998"/>
    <w:rPr>
      <w:rFonts w:ascii="Arial" w:hAnsi="Arial" w:cs="Arial"/>
      <w:kern w:val="1"/>
      <w:sz w:val="20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B7998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EB7998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EB7998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link w:val="Rodap"/>
    <w:uiPriority w:val="99"/>
    <w:locked/>
    <w:rsid w:val="00EB7998"/>
    <w:rPr>
      <w:rFonts w:cs="Times New Roman"/>
    </w:rPr>
  </w:style>
  <w:style w:type="table" w:styleId="Tabelacomgrade">
    <w:name w:val="Table Grid"/>
    <w:basedOn w:val="Tabelanormal"/>
    <w:uiPriority w:val="59"/>
    <w:rsid w:val="00CA5F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uiPriority w:val="99"/>
    <w:semiHidden/>
    <w:unhideWhenUsed/>
    <w:rsid w:val="000B03B5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B03B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locked/>
    <w:rsid w:val="000B03B5"/>
    <w:rPr>
      <w:rFonts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03B5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locked/>
    <w:rsid w:val="000B03B5"/>
    <w:rPr>
      <w:rFonts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03B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locked/>
    <w:rsid w:val="000B03B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D863DA"/>
    <w:pPr>
      <w:ind w:left="708"/>
    </w:pPr>
  </w:style>
  <w:style w:type="paragraph" w:customStyle="1" w:styleId="xmsonormal">
    <w:name w:val="x_msonormal"/>
    <w:basedOn w:val="Normal"/>
    <w:rsid w:val="00EE7D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customStyle="1" w:styleId="Ttulo2Char">
    <w:name w:val="Título 2 Char"/>
    <w:link w:val="Ttulo2"/>
    <w:uiPriority w:val="9"/>
    <w:rsid w:val="000048FE"/>
    <w:rPr>
      <w:rFonts w:ascii="Arial" w:hAnsi="Arial"/>
      <w:b/>
      <w:bCs/>
      <w:iCs/>
      <w:sz w:val="24"/>
      <w:szCs w:val="28"/>
      <w:lang w:eastAsia="en-US"/>
    </w:rPr>
  </w:style>
  <w:style w:type="character" w:customStyle="1" w:styleId="nowrap">
    <w:name w:val="nowrap"/>
    <w:basedOn w:val="Fontepargpadro"/>
    <w:rsid w:val="00EE27AD"/>
  </w:style>
  <w:style w:type="paragraph" w:styleId="Corpodetexto3">
    <w:name w:val="Body Text 3"/>
    <w:basedOn w:val="Normal"/>
    <w:link w:val="Corpodetexto3Char"/>
    <w:uiPriority w:val="99"/>
    <w:unhideWhenUsed/>
    <w:rsid w:val="00B56DC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56DC1"/>
    <w:rPr>
      <w:sz w:val="16"/>
      <w:szCs w:val="16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B650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B650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B650D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B650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B650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B650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B650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FR1">
    <w:name w:val="FR1"/>
    <w:uiPriority w:val="99"/>
    <w:rsid w:val="006B650D"/>
    <w:pPr>
      <w:widowControl w:val="0"/>
      <w:autoSpaceDE w:val="0"/>
      <w:autoSpaceDN w:val="0"/>
      <w:adjustRightInd w:val="0"/>
      <w:spacing w:before="460"/>
      <w:jc w:val="center"/>
    </w:pPr>
    <w:rPr>
      <w:rFonts w:ascii="Arial" w:hAnsi="Arial" w:cs="Arial"/>
      <w:sz w:val="44"/>
      <w:szCs w:val="44"/>
    </w:rPr>
  </w:style>
  <w:style w:type="character" w:customStyle="1" w:styleId="markedcontent">
    <w:name w:val="markedcontent"/>
    <w:basedOn w:val="Fontepargpadro"/>
    <w:rsid w:val="006B650D"/>
  </w:style>
  <w:style w:type="paragraph" w:customStyle="1" w:styleId="Default">
    <w:name w:val="Default"/>
    <w:rsid w:val="006B650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6B650D"/>
    <w:pPr>
      <w:keepLines/>
      <w:tabs>
        <w:tab w:val="clear" w:pos="360"/>
      </w:tabs>
      <w:suppressAutoHyphens w:val="0"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0223A4"/>
    <w:pPr>
      <w:tabs>
        <w:tab w:val="left" w:pos="440"/>
        <w:tab w:val="right" w:leader="dot" w:pos="8494"/>
      </w:tabs>
      <w:spacing w:after="100" w:line="240" w:lineRule="auto"/>
      <w:ind w:right="709"/>
    </w:pPr>
    <w:rPr>
      <w:rFonts w:eastAsia="Calibri" w:cs="Arial"/>
      <w:sz w:val="20"/>
      <w:szCs w:val="20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6B650D"/>
    <w:pPr>
      <w:spacing w:after="100" w:line="240" w:lineRule="auto"/>
      <w:ind w:left="200"/>
    </w:pPr>
    <w:rPr>
      <w:rFonts w:eastAsia="Calibri" w:cs="Arial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6B650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B650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t-BR"/>
    </w:rPr>
  </w:style>
  <w:style w:type="character" w:customStyle="1" w:styleId="A0">
    <w:name w:val="A0"/>
    <w:uiPriority w:val="99"/>
    <w:rsid w:val="006B650D"/>
    <w:rPr>
      <w:color w:val="000000"/>
      <w:sz w:val="14"/>
      <w:szCs w:val="14"/>
    </w:rPr>
  </w:style>
  <w:style w:type="paragraph" w:styleId="Legenda">
    <w:name w:val="caption"/>
    <w:basedOn w:val="Normal"/>
    <w:next w:val="Normal"/>
    <w:uiPriority w:val="35"/>
    <w:unhideWhenUsed/>
    <w:qFormat/>
    <w:rsid w:val="006B650D"/>
    <w:pPr>
      <w:spacing w:line="240" w:lineRule="auto"/>
    </w:pPr>
    <w:rPr>
      <w:rFonts w:eastAsia="Calibri" w:cs="Arial"/>
      <w:i/>
      <w:iCs/>
      <w:color w:val="1F497D" w:themeColor="text2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1.bin"/><Relationship Id="rId18" Type="http://schemas.openxmlformats.org/officeDocument/2006/relationships/image" Target="media/image8.w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0.wmf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oleObject" Target="embeddings/oleObject3.bin"/><Relationship Id="rId25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oleObject" Target="embeddings/oleObject6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image" Target="media/image11.wmf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wmf"/><Relationship Id="rId22" Type="http://schemas.openxmlformats.org/officeDocument/2006/relationships/oleObject" Target="embeddings/oleObject5.bin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7346E-D7D2-43C4-81C7-D62231514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43</Pages>
  <Words>6197</Words>
  <Characters>36453</Characters>
  <Application>Microsoft Office Word</Application>
  <DocSecurity>0</DocSecurity>
  <Lines>303</Lines>
  <Paragraphs>85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PCRJ</Company>
  <LinksUpToDate>false</LinksUpToDate>
  <CharactersWithSpaces>42565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Alberto da Silva Rocha</dc:creator>
  <cp:lastModifiedBy>25716135</cp:lastModifiedBy>
  <cp:revision>11</cp:revision>
  <cp:lastPrinted>2025-08-28T15:24:00Z</cp:lastPrinted>
  <dcterms:created xsi:type="dcterms:W3CDTF">2025-08-28T14:09:00Z</dcterms:created>
  <dcterms:modified xsi:type="dcterms:W3CDTF">2025-10-07T14:50:00Z</dcterms:modified>
</cp:coreProperties>
</file>